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489" w:rsidRDefault="00A86489" w:rsidP="00A86489">
      <w:pPr>
        <w:jc w:val="center"/>
      </w:pPr>
    </w:p>
    <w:p w:rsidR="00A86489" w:rsidRDefault="00A86489" w:rsidP="00A86489">
      <w:pPr>
        <w:jc w:val="center"/>
      </w:pPr>
      <w:r>
        <w:t>UNIVERSIDAD EAN</w:t>
      </w:r>
    </w:p>
    <w:p w:rsidR="00A86489" w:rsidRDefault="00A86489" w:rsidP="00A86489">
      <w:pPr>
        <w:jc w:val="center"/>
      </w:pPr>
    </w:p>
    <w:p w:rsidR="00A86489" w:rsidRDefault="00A86489" w:rsidP="00A86489">
      <w:pPr>
        <w:jc w:val="center"/>
      </w:pPr>
    </w:p>
    <w:p w:rsidR="00A86489" w:rsidRDefault="00A86489" w:rsidP="00A86489">
      <w:pPr>
        <w:jc w:val="center"/>
      </w:pPr>
      <w:r>
        <w:t>FACULTAD DE ESTUDIOS EN AMBIENTES VIRTUALES ADMINISTRACION DE EMPRESAS</w:t>
      </w:r>
    </w:p>
    <w:p w:rsidR="00A86489" w:rsidRDefault="00A86489" w:rsidP="00A86489">
      <w:pPr>
        <w:jc w:val="center"/>
      </w:pPr>
    </w:p>
    <w:p w:rsidR="00A86489" w:rsidRDefault="00A86489" w:rsidP="00A86489">
      <w:pPr>
        <w:jc w:val="center"/>
      </w:pPr>
    </w:p>
    <w:p w:rsidR="00A86489" w:rsidRDefault="00A86489" w:rsidP="00A86489">
      <w:pPr>
        <w:jc w:val="center"/>
      </w:pPr>
    </w:p>
    <w:p w:rsidR="00A86489" w:rsidRDefault="00A86489" w:rsidP="00A86489">
      <w:pPr>
        <w:jc w:val="center"/>
      </w:pPr>
    </w:p>
    <w:p w:rsidR="00A86489" w:rsidRDefault="00A86489" w:rsidP="00A86489">
      <w:pPr>
        <w:jc w:val="center"/>
      </w:pPr>
    </w:p>
    <w:p w:rsidR="00A86489" w:rsidRDefault="00A86489" w:rsidP="00A86489">
      <w:pPr>
        <w:jc w:val="center"/>
      </w:pPr>
      <w:r>
        <w:t>AUTOR</w:t>
      </w:r>
    </w:p>
    <w:p w:rsidR="00A86489" w:rsidRDefault="00A86489" w:rsidP="00A86489">
      <w:pPr>
        <w:jc w:val="center"/>
      </w:pPr>
      <w:r>
        <w:t>ANDREA DEL PILAR SERNA RIAÑO</w:t>
      </w:r>
    </w:p>
    <w:p w:rsidR="00A86489" w:rsidRDefault="00A86489" w:rsidP="00A86489">
      <w:pPr>
        <w:jc w:val="center"/>
      </w:pPr>
    </w:p>
    <w:p w:rsidR="00A86489" w:rsidRDefault="00A86489" w:rsidP="00A86489">
      <w:pPr>
        <w:jc w:val="center"/>
      </w:pPr>
    </w:p>
    <w:p w:rsidR="00A86489" w:rsidRDefault="00A86489" w:rsidP="00A86489">
      <w:pPr>
        <w:jc w:val="center"/>
      </w:pPr>
    </w:p>
    <w:p w:rsidR="00A86489" w:rsidRDefault="00A86489" w:rsidP="00A86489">
      <w:pPr>
        <w:jc w:val="center"/>
      </w:pPr>
      <w:r>
        <w:t>PROFESOR</w:t>
      </w:r>
    </w:p>
    <w:p w:rsidR="00A86489" w:rsidRDefault="00A86489" w:rsidP="00A86489">
      <w:pPr>
        <w:jc w:val="center"/>
      </w:pPr>
    </w:p>
    <w:p w:rsidR="00A86489" w:rsidRDefault="00A86489" w:rsidP="00A86489">
      <w:pPr>
        <w:jc w:val="center"/>
      </w:pPr>
      <w:r>
        <w:t>FRANCISCO ALONSO CHICA CANAS</w:t>
      </w:r>
    </w:p>
    <w:p w:rsidR="00A86489" w:rsidRDefault="00A86489" w:rsidP="00A86489">
      <w:pPr>
        <w:jc w:val="center"/>
      </w:pPr>
    </w:p>
    <w:p w:rsidR="00A86489" w:rsidRDefault="00A86489" w:rsidP="00A86489">
      <w:pPr>
        <w:jc w:val="center"/>
      </w:pPr>
    </w:p>
    <w:p w:rsidR="00A86489" w:rsidRDefault="00A86489" w:rsidP="00A86489">
      <w:pPr>
        <w:jc w:val="center"/>
      </w:pPr>
    </w:p>
    <w:p w:rsidR="00A86489" w:rsidRDefault="00A86489" w:rsidP="00A86489">
      <w:pPr>
        <w:jc w:val="center"/>
      </w:pPr>
    </w:p>
    <w:p w:rsidR="00A86489" w:rsidRDefault="00A86489" w:rsidP="00A86489">
      <w:pPr>
        <w:jc w:val="center"/>
      </w:pPr>
      <w:r>
        <w:t xml:space="preserve">BOGOTA, D.C.  09 de Marzo 2014 </w:t>
      </w:r>
    </w:p>
    <w:p w:rsidR="00A86489" w:rsidRDefault="00A86489" w:rsidP="00A86489">
      <w:pPr>
        <w:jc w:val="center"/>
      </w:pPr>
    </w:p>
    <w:p w:rsidR="00A86489" w:rsidRDefault="00A86489" w:rsidP="00A86489">
      <w:pPr>
        <w:jc w:val="center"/>
      </w:pPr>
    </w:p>
    <w:p w:rsidR="00A86489" w:rsidRDefault="00A86489" w:rsidP="00A86489">
      <w:pPr>
        <w:jc w:val="center"/>
      </w:pPr>
    </w:p>
    <w:p w:rsidR="0026738C" w:rsidRDefault="0026738C"/>
    <w:sdt>
      <w:sdtPr>
        <w:rPr>
          <w:lang w:val="es-ES"/>
        </w:rPr>
        <w:id w:val="-1457942709"/>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BD7F96" w:rsidRDefault="00BD7F96" w:rsidP="00BD7F96">
          <w:pPr>
            <w:pStyle w:val="TtulodeTDC"/>
            <w:rPr>
              <w:color w:val="auto"/>
              <w:lang w:val="es-ES"/>
            </w:rPr>
          </w:pPr>
          <w:r w:rsidRPr="00746C92">
            <w:rPr>
              <w:color w:val="auto"/>
              <w:lang w:val="es-ES"/>
            </w:rPr>
            <w:t>Contenido</w:t>
          </w:r>
          <w:r>
            <w:rPr>
              <w:color w:val="auto"/>
              <w:lang w:val="es-ES"/>
            </w:rPr>
            <w:tab/>
          </w:r>
          <w:r>
            <w:rPr>
              <w:color w:val="auto"/>
              <w:lang w:val="es-ES"/>
            </w:rPr>
            <w:tab/>
          </w:r>
          <w:r>
            <w:rPr>
              <w:color w:val="auto"/>
              <w:lang w:val="es-ES"/>
            </w:rPr>
            <w:tab/>
          </w:r>
          <w:r>
            <w:rPr>
              <w:color w:val="auto"/>
              <w:lang w:val="es-ES"/>
            </w:rPr>
            <w:tab/>
          </w:r>
          <w:r>
            <w:rPr>
              <w:color w:val="auto"/>
              <w:lang w:val="es-ES"/>
            </w:rPr>
            <w:tab/>
          </w:r>
          <w:r>
            <w:rPr>
              <w:color w:val="auto"/>
              <w:lang w:val="es-ES"/>
            </w:rPr>
            <w:tab/>
            <w:t xml:space="preserve">         </w:t>
          </w:r>
          <w:r>
            <w:rPr>
              <w:color w:val="auto"/>
              <w:lang w:val="es-ES"/>
            </w:rPr>
            <w:tab/>
          </w:r>
          <w:r>
            <w:rPr>
              <w:color w:val="auto"/>
              <w:lang w:val="es-ES"/>
            </w:rPr>
            <w:tab/>
          </w:r>
          <w:r>
            <w:rPr>
              <w:color w:val="auto"/>
              <w:lang w:val="es-ES"/>
            </w:rPr>
            <w:tab/>
          </w:r>
          <w:r>
            <w:rPr>
              <w:color w:val="auto"/>
              <w:lang w:val="es-ES"/>
            </w:rPr>
            <w:tab/>
            <w:t xml:space="preserve">        Pág.</w:t>
          </w:r>
        </w:p>
        <w:p w:rsidR="00BD7F96" w:rsidRPr="00746C92" w:rsidRDefault="00BD7F96" w:rsidP="00BD7F96">
          <w:pPr>
            <w:rPr>
              <w:lang w:val="es-ES" w:eastAsia="es-CO"/>
            </w:rPr>
          </w:pPr>
        </w:p>
        <w:p w:rsidR="00BD7F96" w:rsidRDefault="00BD7F96" w:rsidP="00BD7F96">
          <w:pPr>
            <w:rPr>
              <w:lang w:val="es-ES" w:eastAsia="es-CO"/>
            </w:rPr>
          </w:pPr>
          <w:r w:rsidRPr="00746C92">
            <w:rPr>
              <w:lang w:val="es-ES" w:eastAsia="es-CO"/>
            </w:rPr>
            <w:t>1.</w:t>
          </w:r>
          <w:r>
            <w:rPr>
              <w:lang w:val="es-ES" w:eastAsia="es-CO"/>
            </w:rPr>
            <w:t xml:space="preserve"> Introducción…………………………………………………………………………………………………………………….….………1</w:t>
          </w:r>
        </w:p>
        <w:p w:rsidR="00BD7F96" w:rsidRDefault="00BD7F96" w:rsidP="00BD7F96">
          <w:pPr>
            <w:rPr>
              <w:lang w:val="es-ES" w:eastAsia="es-CO"/>
            </w:rPr>
          </w:pPr>
          <w:r>
            <w:rPr>
              <w:lang w:val="es-ES" w:eastAsia="es-CO"/>
            </w:rPr>
            <w:t>2. Acti</w:t>
          </w:r>
          <w:r>
            <w:rPr>
              <w:lang w:val="es-ES" w:eastAsia="es-CO"/>
            </w:rPr>
            <w:t xml:space="preserve">vidad No1 Las implicaciones </w:t>
          </w:r>
          <w:r w:rsidR="004B03CD">
            <w:rPr>
              <w:lang w:val="es-ES" w:eastAsia="es-CO"/>
            </w:rPr>
            <w:t>éticas</w:t>
          </w:r>
          <w:r>
            <w:rPr>
              <w:lang w:val="es-ES" w:eastAsia="es-CO"/>
            </w:rPr>
            <w:t xml:space="preserve"> del plagio</w:t>
          </w:r>
          <w:r w:rsidR="004B03CD">
            <w:rPr>
              <w:lang w:val="es-ES" w:eastAsia="es-CO"/>
            </w:rPr>
            <w:t xml:space="preserve"> académico ………………………………</w:t>
          </w:r>
          <w:r>
            <w:rPr>
              <w:lang w:val="es-ES" w:eastAsia="es-CO"/>
            </w:rPr>
            <w:t>.</w:t>
          </w:r>
          <w:r w:rsidR="008A6C72">
            <w:rPr>
              <w:lang w:val="es-ES" w:eastAsia="es-CO"/>
            </w:rPr>
            <w:t>…………….………4</w:t>
          </w:r>
        </w:p>
        <w:p w:rsidR="00BD7F96" w:rsidRDefault="004B03CD" w:rsidP="00BD7F96">
          <w:pPr>
            <w:rPr>
              <w:lang w:val="es-ES" w:eastAsia="es-CO"/>
            </w:rPr>
          </w:pPr>
          <w:r>
            <w:rPr>
              <w:lang w:val="es-ES" w:eastAsia="es-CO"/>
            </w:rPr>
            <w:t>2.1 Evidencias de visitas a las bases de datos de la universidad y en internet sobre el tema de derechos de autor y propiedad intelectual…………………………………………..</w:t>
          </w:r>
          <w:r w:rsidR="00BD7F96">
            <w:rPr>
              <w:lang w:val="es-ES" w:eastAsia="es-CO"/>
            </w:rPr>
            <w:t xml:space="preserve"> …….</w:t>
          </w:r>
          <w:r w:rsidR="008A6C72">
            <w:rPr>
              <w:lang w:val="es-ES" w:eastAsia="es-CO"/>
            </w:rPr>
            <w:t>…………………………..………4</w:t>
          </w:r>
        </w:p>
        <w:p w:rsidR="00BD7F96" w:rsidRDefault="004B03CD" w:rsidP="00BD7F96">
          <w:pPr>
            <w:rPr>
              <w:lang w:val="es-ES" w:eastAsia="es-CO"/>
            </w:rPr>
          </w:pPr>
          <w:r>
            <w:rPr>
              <w:lang w:val="es-ES" w:eastAsia="es-CO"/>
            </w:rPr>
            <w:t>2.2 Bibliografía comentada y reflexión crítica de sus hallazgos sobre el tema de derechos de autor propiedad intelectual…………………………………………………………………………..</w:t>
          </w:r>
          <w:r w:rsidR="00BD7F96">
            <w:rPr>
              <w:lang w:val="es-ES" w:eastAsia="es-CO"/>
            </w:rPr>
            <w:t>……………….</w:t>
          </w:r>
          <w:r w:rsidR="008A6C72">
            <w:rPr>
              <w:lang w:val="es-ES" w:eastAsia="es-CO"/>
            </w:rPr>
            <w:t>……………………..….7</w:t>
          </w:r>
        </w:p>
        <w:p w:rsidR="00BD7F96" w:rsidRDefault="004B03CD" w:rsidP="00BD7F96">
          <w:pPr>
            <w:rPr>
              <w:lang w:val="es-ES" w:eastAsia="es-CO"/>
            </w:rPr>
          </w:pPr>
          <w:r>
            <w:rPr>
              <w:lang w:val="es-ES" w:eastAsia="es-CO"/>
            </w:rPr>
            <w:t>2.3 Mapa conceptual sobre derechos de autor propiedad intelectual y plagio academico…………………………………………………………………………………………………..</w:t>
          </w:r>
          <w:r w:rsidR="00BD7F96">
            <w:rPr>
              <w:lang w:val="es-ES" w:eastAsia="es-CO"/>
            </w:rPr>
            <w:t>.....</w:t>
          </w:r>
          <w:r w:rsidR="008A6C72">
            <w:rPr>
              <w:lang w:val="es-ES" w:eastAsia="es-CO"/>
            </w:rPr>
            <w:t>................................8</w:t>
          </w:r>
        </w:p>
        <w:p w:rsidR="00BD7F96" w:rsidRDefault="004B03CD" w:rsidP="00BD7F96">
          <w:pPr>
            <w:rPr>
              <w:lang w:val="es-ES" w:eastAsia="es-CO"/>
            </w:rPr>
          </w:pPr>
          <w:r>
            <w:rPr>
              <w:lang w:val="es-ES" w:eastAsia="es-CO"/>
            </w:rPr>
            <w:t>3. Actividad</w:t>
          </w:r>
          <w:r w:rsidR="00EE0FAA">
            <w:rPr>
              <w:lang w:val="es-ES" w:eastAsia="es-CO"/>
            </w:rPr>
            <w:t xml:space="preserve"> No 2  Los procesos de expresión y producción oral frente a un profesional competente</w:t>
          </w:r>
          <w:r w:rsidR="00BD7F96">
            <w:rPr>
              <w:lang w:val="es-ES" w:eastAsia="es-CO"/>
            </w:rPr>
            <w:t>…………….…………</w:t>
          </w:r>
          <w:r w:rsidR="00EE0FAA">
            <w:rPr>
              <w:lang w:val="es-ES" w:eastAsia="es-CO"/>
            </w:rPr>
            <w:t>…………………………………………………………………………………………</w:t>
          </w:r>
          <w:r w:rsidR="008A6C72">
            <w:rPr>
              <w:lang w:val="es-ES" w:eastAsia="es-CO"/>
            </w:rPr>
            <w:t>.</w:t>
          </w:r>
          <w:r w:rsidR="00EE0FAA">
            <w:rPr>
              <w:lang w:val="es-ES" w:eastAsia="es-CO"/>
            </w:rPr>
            <w:t>………………</w:t>
          </w:r>
          <w:r w:rsidR="008A6C72">
            <w:rPr>
              <w:lang w:val="es-ES" w:eastAsia="es-CO"/>
            </w:rPr>
            <w:t>10</w:t>
          </w:r>
        </w:p>
        <w:p w:rsidR="00BD7F96" w:rsidRDefault="00EE0FAA" w:rsidP="00BD7F96">
          <w:pPr>
            <w:rPr>
              <w:lang w:val="es-ES" w:eastAsia="es-CO"/>
            </w:rPr>
          </w:pPr>
          <w:r>
            <w:rPr>
              <w:lang w:val="es-ES" w:eastAsia="es-CO"/>
            </w:rPr>
            <w:t>3.1 en</w:t>
          </w:r>
          <w:r w:rsidR="00883407">
            <w:rPr>
              <w:lang w:val="es-ES" w:eastAsia="es-CO"/>
            </w:rPr>
            <w:t>cuesta de diagnóstico del estado de desarrollo de las habilidades orales y el plan de mejora………………………………………………………………………………………………………………………………………</w:t>
          </w:r>
          <w:r w:rsidR="008A6C72">
            <w:rPr>
              <w:lang w:val="es-ES" w:eastAsia="es-CO"/>
            </w:rPr>
            <w:t>.</w:t>
          </w:r>
          <w:r w:rsidR="00883407">
            <w:rPr>
              <w:lang w:val="es-ES" w:eastAsia="es-CO"/>
            </w:rPr>
            <w:t>….</w:t>
          </w:r>
          <w:r w:rsidR="008A6C72">
            <w:rPr>
              <w:lang w:val="es-ES" w:eastAsia="es-CO"/>
            </w:rPr>
            <w:t>12</w:t>
          </w:r>
        </w:p>
        <w:p w:rsidR="00BD7F96" w:rsidRDefault="00883407" w:rsidP="00BD7F96">
          <w:pPr>
            <w:rPr>
              <w:lang w:val="es-ES" w:eastAsia="es-CO"/>
            </w:rPr>
          </w:pPr>
          <w:r>
            <w:rPr>
              <w:lang w:val="es-ES" w:eastAsia="es-CO"/>
            </w:rPr>
            <w:t>3.2 esquema de representación con el procedimiento a seguir de las diferentes técnicas de expresión oral………………………………………………………</w:t>
          </w:r>
          <w:r w:rsidR="008A6C72">
            <w:rPr>
              <w:lang w:val="es-ES" w:eastAsia="es-CO"/>
            </w:rPr>
            <w:t>………………………………………………………………..………14</w:t>
          </w:r>
        </w:p>
        <w:p w:rsidR="00BD7F96" w:rsidRDefault="00883407" w:rsidP="00BD7F96">
          <w:pPr>
            <w:rPr>
              <w:lang w:val="es-ES" w:eastAsia="es-CO"/>
            </w:rPr>
          </w:pPr>
          <w:r>
            <w:rPr>
              <w:lang w:val="es-ES" w:eastAsia="es-CO"/>
            </w:rPr>
            <w:t>3.3 evidencia del envió del mensaje con el grupo y tema a presentar en el encuentro…………</w:t>
          </w:r>
          <w:r w:rsidR="008A6C72">
            <w:rPr>
              <w:lang w:val="es-ES" w:eastAsia="es-CO"/>
            </w:rPr>
            <w:t>..</w:t>
          </w:r>
          <w:r>
            <w:rPr>
              <w:lang w:val="es-ES" w:eastAsia="es-CO"/>
            </w:rPr>
            <w:t>…</w:t>
          </w:r>
          <w:r w:rsidR="001C7A29">
            <w:rPr>
              <w:lang w:val="es-ES" w:eastAsia="es-CO"/>
            </w:rPr>
            <w:t>…..14</w:t>
          </w:r>
        </w:p>
        <w:p w:rsidR="00BD7F96" w:rsidRDefault="00883407" w:rsidP="00BD7F96">
          <w:pPr>
            <w:rPr>
              <w:lang w:val="es-ES" w:eastAsia="es-CO"/>
            </w:rPr>
          </w:pPr>
          <w:r>
            <w:rPr>
              <w:lang w:val="es-ES" w:eastAsia="es-CO"/>
            </w:rPr>
            <w:t>3.4 Reflexión y autorregulación semanal… ………………………………………………………….....................</w:t>
          </w:r>
          <w:r w:rsidR="001C7A29">
            <w:rPr>
              <w:lang w:val="es-ES" w:eastAsia="es-CO"/>
            </w:rPr>
            <w:t>…….15</w:t>
          </w:r>
        </w:p>
        <w:p w:rsidR="00883407" w:rsidRDefault="00883407" w:rsidP="00BD7F96">
          <w:pPr>
            <w:rPr>
              <w:lang w:val="es-ES" w:eastAsia="es-CO"/>
            </w:rPr>
          </w:pPr>
          <w:r>
            <w:rPr>
              <w:lang w:val="es-ES" w:eastAsia="es-CO"/>
            </w:rPr>
            <w:t>3.5 Link de enlace al e portafolio…………………………………………</w:t>
          </w:r>
          <w:r w:rsidR="00F96F2D">
            <w:rPr>
              <w:lang w:val="es-ES" w:eastAsia="es-CO"/>
            </w:rPr>
            <w:t xml:space="preserve"> </w:t>
          </w:r>
          <w:r>
            <w:rPr>
              <w:lang w:val="es-ES" w:eastAsia="es-CO"/>
            </w:rPr>
            <w:t>…………………………………………………</w:t>
          </w:r>
          <w:r w:rsidR="001C7A29">
            <w:rPr>
              <w:lang w:val="es-ES" w:eastAsia="es-CO"/>
            </w:rPr>
            <w:t>..</w:t>
          </w:r>
          <w:r>
            <w:rPr>
              <w:lang w:val="es-ES" w:eastAsia="es-CO"/>
            </w:rPr>
            <w:t>……</w:t>
          </w:r>
          <w:r w:rsidR="001C7A29">
            <w:rPr>
              <w:lang w:val="es-ES" w:eastAsia="es-CO"/>
            </w:rPr>
            <w:t>15</w:t>
          </w:r>
        </w:p>
        <w:p w:rsidR="00883407" w:rsidRDefault="00F96F2D" w:rsidP="00BD7F96">
          <w:pPr>
            <w:rPr>
              <w:lang w:val="es-ES" w:eastAsia="es-CO"/>
            </w:rPr>
          </w:pPr>
          <w:r>
            <w:rPr>
              <w:lang w:val="es-ES" w:eastAsia="es-CO"/>
            </w:rPr>
            <w:t>4. Actividad No3 Socializando el proyecto una oportunidad de negocio………………………………………</w:t>
          </w:r>
          <w:r w:rsidR="001C7A29">
            <w:rPr>
              <w:lang w:val="es-ES" w:eastAsia="es-CO"/>
            </w:rPr>
            <w:t>..17</w:t>
          </w:r>
        </w:p>
        <w:p w:rsidR="00F96F2D" w:rsidRDefault="00F96F2D" w:rsidP="00BD7F96">
          <w:pPr>
            <w:rPr>
              <w:lang w:val="es-ES" w:eastAsia="es-CO"/>
            </w:rPr>
          </w:pPr>
          <w:r>
            <w:rPr>
              <w:lang w:val="es-ES" w:eastAsia="es-CO"/>
            </w:rPr>
            <w:t>4.1 Versión final del ensayo……………………………………………………………………………………………………………</w:t>
          </w:r>
          <w:r w:rsidR="001C7A29">
            <w:rPr>
              <w:lang w:val="es-ES" w:eastAsia="es-CO"/>
            </w:rPr>
            <w:t>17</w:t>
          </w:r>
        </w:p>
        <w:p w:rsidR="00F96F2D" w:rsidRDefault="00F96F2D" w:rsidP="00BD7F96">
          <w:pPr>
            <w:rPr>
              <w:lang w:val="es-ES" w:eastAsia="es-CO"/>
            </w:rPr>
          </w:pPr>
          <w:r>
            <w:rPr>
              <w:lang w:val="es-ES" w:eastAsia="es-CO"/>
            </w:rPr>
            <w:t>4.2 Video con la sustentación del trabajo colaborativo ……………………………</w:t>
          </w:r>
          <w:r w:rsidR="008A6C72">
            <w:rPr>
              <w:lang w:val="es-ES" w:eastAsia="es-CO"/>
            </w:rPr>
            <w:t>………</w:t>
          </w:r>
          <w:bookmarkStart w:id="0" w:name="_GoBack"/>
          <w:bookmarkEnd w:id="0"/>
          <w:r w:rsidR="008A6C72">
            <w:rPr>
              <w:lang w:val="es-ES" w:eastAsia="es-CO"/>
            </w:rPr>
            <w:t>……………………………</w:t>
          </w:r>
          <w:r w:rsidR="001C7A29">
            <w:rPr>
              <w:lang w:val="es-ES" w:eastAsia="es-CO"/>
            </w:rPr>
            <w:t>17</w:t>
          </w:r>
        </w:p>
        <w:p w:rsidR="00BD7F96" w:rsidRDefault="00BD7F96" w:rsidP="00BD7F96">
          <w:pPr>
            <w:rPr>
              <w:lang w:val="es-ES" w:eastAsia="es-CO"/>
            </w:rPr>
          </w:pPr>
        </w:p>
        <w:p w:rsidR="00BD7F96" w:rsidRPr="00BD7F96" w:rsidRDefault="00BD7F96">
          <w:pPr>
            <w:pStyle w:val="TtulodeTDC"/>
            <w:rPr>
              <w:lang w:val="es-ES"/>
            </w:rPr>
          </w:pPr>
        </w:p>
        <w:p w:rsidR="00BD7F96" w:rsidRDefault="00BD7F96"/>
      </w:sdtContent>
    </w:sdt>
    <w:p w:rsidR="00A86489" w:rsidRDefault="00A86489"/>
    <w:p w:rsidR="00A86489" w:rsidRDefault="00A86489"/>
    <w:p w:rsidR="00A86489" w:rsidRDefault="00A86489"/>
    <w:p w:rsidR="008A6C72" w:rsidRDefault="008A6C72" w:rsidP="008A6C72">
      <w:pPr>
        <w:spacing w:after="0"/>
      </w:pPr>
    </w:p>
    <w:p w:rsidR="008A6C72" w:rsidRDefault="008A6C72" w:rsidP="008A6C72">
      <w:pPr>
        <w:spacing w:after="0"/>
      </w:pPr>
    </w:p>
    <w:p w:rsidR="00BD7F96" w:rsidRPr="00C0752C" w:rsidRDefault="00BD7F96" w:rsidP="008A6C72">
      <w:pPr>
        <w:spacing w:after="0"/>
        <w:jc w:val="center"/>
        <w:rPr>
          <w:rFonts w:ascii="Arial" w:eastAsia="Calibri" w:hAnsi="Arial" w:cs="Arial"/>
          <w:b/>
          <w:iCs/>
          <w:sz w:val="24"/>
          <w:szCs w:val="24"/>
          <w:lang w:eastAsia="es-CO"/>
        </w:rPr>
      </w:pPr>
      <w:r w:rsidRPr="00C0752C">
        <w:rPr>
          <w:rFonts w:ascii="Arial" w:eastAsia="Calibri" w:hAnsi="Arial" w:cs="Arial"/>
          <w:b/>
          <w:iCs/>
          <w:sz w:val="24"/>
          <w:szCs w:val="24"/>
          <w:lang w:eastAsia="es-CO"/>
        </w:rPr>
        <w:lastRenderedPageBreak/>
        <w:t>INTRODUCCION</w:t>
      </w:r>
    </w:p>
    <w:p w:rsidR="00BD7F96" w:rsidRPr="00C0752C" w:rsidRDefault="00BD7F96" w:rsidP="00BD7F96">
      <w:pPr>
        <w:jc w:val="center"/>
        <w:rPr>
          <w:rFonts w:ascii="Arial" w:eastAsia="Calibri" w:hAnsi="Arial" w:cs="Arial"/>
          <w:b/>
          <w:iCs/>
          <w:sz w:val="24"/>
          <w:szCs w:val="24"/>
          <w:lang w:eastAsia="es-CO"/>
        </w:rPr>
      </w:pPr>
    </w:p>
    <w:p w:rsidR="00BD7F96" w:rsidRPr="00C0752C" w:rsidRDefault="00BD7F96" w:rsidP="00BD7F96">
      <w:pPr>
        <w:spacing w:after="0"/>
        <w:jc w:val="center"/>
        <w:rPr>
          <w:rFonts w:ascii="Arial" w:eastAsia="Calibri" w:hAnsi="Arial" w:cs="Arial"/>
          <w:b/>
          <w:iCs/>
          <w:sz w:val="24"/>
          <w:szCs w:val="24"/>
          <w:lang w:eastAsia="es-CO"/>
        </w:rPr>
      </w:pPr>
    </w:p>
    <w:p w:rsidR="00BD7F96" w:rsidRPr="00C0752C" w:rsidRDefault="00BD7F96" w:rsidP="00BD7F96">
      <w:pPr>
        <w:jc w:val="both"/>
        <w:rPr>
          <w:rFonts w:ascii="Arial" w:hAnsi="Arial" w:cs="Arial"/>
          <w:sz w:val="24"/>
          <w:szCs w:val="24"/>
        </w:rPr>
      </w:pPr>
      <w:r w:rsidRPr="00C0752C">
        <w:rPr>
          <w:rFonts w:ascii="Arial" w:hAnsi="Arial" w:cs="Arial"/>
          <w:sz w:val="24"/>
          <w:szCs w:val="24"/>
        </w:rPr>
        <w:t>En esta primera oportunidad se quiere representar por medio de un resumen ejecutivo el principio o inicio de lo que es un proyecto de largo plazo la metodología y enfoque de lo que se trata una carrera profesional por medios virtuales con herramientas que facilitan la elaboración de actividades y así obtener un mejor resultado o producto, en esta muestra podremos ver unas estrategias que debemos adoptar  para promover el proceso de aprendizaje autónomo.</w:t>
      </w:r>
    </w:p>
    <w:p w:rsidR="00BD7F96" w:rsidRPr="00C0752C" w:rsidRDefault="00BD7F96" w:rsidP="00BD7F96">
      <w:pPr>
        <w:jc w:val="both"/>
        <w:rPr>
          <w:rFonts w:ascii="Arial" w:hAnsi="Arial" w:cs="Arial"/>
          <w:sz w:val="24"/>
          <w:szCs w:val="24"/>
        </w:rPr>
      </w:pPr>
      <w:r w:rsidRPr="00C0752C">
        <w:rPr>
          <w:rFonts w:ascii="Arial" w:hAnsi="Arial" w:cs="Arial"/>
          <w:sz w:val="24"/>
          <w:szCs w:val="24"/>
        </w:rPr>
        <w:t>Para construir un gran muro se deben tener las mejores bases y complementos para hacerla cada vez más fuerte en este caso se requiere desarrollar unas cualidades, disciplinas y mentalidades importantes que además de todo se quedan y sirven para aplicarlo en nuestras propias vidas. El positivismo, el propósito, la actitud mental, la concepción del aprendizaje autónomo y la autorregulación para el desarrollo de competencias.</w:t>
      </w:r>
    </w:p>
    <w:p w:rsidR="00A86489" w:rsidRDefault="00A86489"/>
    <w:p w:rsidR="00A86489" w:rsidRDefault="00A86489"/>
    <w:p w:rsidR="00A86489" w:rsidRDefault="00A86489"/>
    <w:p w:rsidR="00A86489" w:rsidRDefault="00A86489"/>
    <w:p w:rsidR="00A86489" w:rsidRDefault="00A86489"/>
    <w:p w:rsidR="00A86489" w:rsidRDefault="00A86489"/>
    <w:p w:rsidR="00A86489" w:rsidRDefault="00A86489"/>
    <w:p w:rsidR="00A86489" w:rsidRDefault="00A86489"/>
    <w:p w:rsidR="00A86489" w:rsidRDefault="00A86489"/>
    <w:p w:rsidR="00A86489" w:rsidRDefault="00A86489"/>
    <w:p w:rsidR="00A86489" w:rsidRDefault="00A86489"/>
    <w:p w:rsidR="00A86489" w:rsidRDefault="00A86489"/>
    <w:p w:rsidR="00A86489" w:rsidRDefault="00A86489"/>
    <w:p w:rsidR="00A86489" w:rsidRDefault="00A86489"/>
    <w:p w:rsidR="00A86489" w:rsidRDefault="00A86489"/>
    <w:p w:rsidR="008A6C72" w:rsidRDefault="008A6C72" w:rsidP="008A6C72"/>
    <w:p w:rsidR="008A6C72" w:rsidRDefault="008A6C72" w:rsidP="008A6C72"/>
    <w:p w:rsidR="00A86489" w:rsidRDefault="00A86489" w:rsidP="008A6C72">
      <w:pPr>
        <w:jc w:val="center"/>
        <w:rPr>
          <w:b/>
        </w:rPr>
      </w:pPr>
      <w:r w:rsidRPr="00A86489">
        <w:rPr>
          <w:b/>
        </w:rPr>
        <w:lastRenderedPageBreak/>
        <w:t>1. ACTIVIVIDAD No1. LAS IMPLICACIONES ETICAS DEL PLAGIO ACADEMICO</w:t>
      </w:r>
    </w:p>
    <w:p w:rsidR="00A86489" w:rsidRDefault="00A86489" w:rsidP="00A86489">
      <w:pPr>
        <w:jc w:val="both"/>
        <w:rPr>
          <w:b/>
        </w:rPr>
      </w:pPr>
      <w:r>
        <w:rPr>
          <w:b/>
        </w:rPr>
        <w:t xml:space="preserve">1.1 </w:t>
      </w:r>
      <w:r w:rsidRPr="00A86489">
        <w:rPr>
          <w:b/>
        </w:rPr>
        <w:t>Evidencias de su visita a las bases de datos de la Universidad y de la búsqueda en Internet sobre el tema de derechos de autor y propiedad intelectual.</w:t>
      </w:r>
    </w:p>
    <w:p w:rsidR="00A86489" w:rsidRDefault="00696A70" w:rsidP="00A86489">
      <w:pPr>
        <w:jc w:val="both"/>
        <w:rPr>
          <w:b/>
        </w:rPr>
      </w:pPr>
      <w:r>
        <w:rPr>
          <w:noProof/>
          <w:lang w:eastAsia="es-CO"/>
        </w:rPr>
        <w:drawing>
          <wp:inline distT="0" distB="0" distL="0" distR="0" wp14:anchorId="4D521F50" wp14:editId="61139958">
            <wp:extent cx="5612130" cy="31553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155315"/>
                    </a:xfrm>
                    <a:prstGeom prst="rect">
                      <a:avLst/>
                    </a:prstGeom>
                  </pic:spPr>
                </pic:pic>
              </a:graphicData>
            </a:graphic>
          </wp:inline>
        </w:drawing>
      </w:r>
    </w:p>
    <w:p w:rsidR="004A1E87" w:rsidRDefault="004A1E87" w:rsidP="00A86489">
      <w:pPr>
        <w:jc w:val="both"/>
        <w:rPr>
          <w:b/>
        </w:rPr>
      </w:pPr>
      <w:r>
        <w:rPr>
          <w:noProof/>
          <w:lang w:eastAsia="es-CO"/>
        </w:rPr>
        <w:drawing>
          <wp:inline distT="0" distB="0" distL="0" distR="0" wp14:anchorId="63D371FD" wp14:editId="64E0EDC1">
            <wp:extent cx="5612130" cy="31553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155315"/>
                    </a:xfrm>
                    <a:prstGeom prst="rect">
                      <a:avLst/>
                    </a:prstGeom>
                  </pic:spPr>
                </pic:pic>
              </a:graphicData>
            </a:graphic>
          </wp:inline>
        </w:drawing>
      </w:r>
    </w:p>
    <w:p w:rsidR="004A1E87" w:rsidRDefault="004A1E87" w:rsidP="00A86489">
      <w:pPr>
        <w:jc w:val="both"/>
        <w:rPr>
          <w:b/>
        </w:rPr>
      </w:pPr>
    </w:p>
    <w:p w:rsidR="004A1E87" w:rsidRDefault="004A1E87" w:rsidP="00A86489">
      <w:pPr>
        <w:jc w:val="both"/>
        <w:rPr>
          <w:b/>
        </w:rPr>
      </w:pPr>
    </w:p>
    <w:p w:rsidR="004A1E87" w:rsidRDefault="004A1E87" w:rsidP="00A86489">
      <w:pPr>
        <w:jc w:val="both"/>
        <w:rPr>
          <w:b/>
        </w:rPr>
      </w:pPr>
    </w:p>
    <w:p w:rsidR="004A1E87" w:rsidRDefault="004A1E87" w:rsidP="00A86489">
      <w:pPr>
        <w:jc w:val="both"/>
        <w:rPr>
          <w:b/>
        </w:rPr>
      </w:pPr>
      <w:r>
        <w:rPr>
          <w:noProof/>
          <w:lang w:eastAsia="es-CO"/>
        </w:rPr>
        <w:lastRenderedPageBreak/>
        <w:drawing>
          <wp:inline distT="0" distB="0" distL="0" distR="0" wp14:anchorId="5F07B881" wp14:editId="6D14C224">
            <wp:extent cx="5612130" cy="31553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155315"/>
                    </a:xfrm>
                    <a:prstGeom prst="rect">
                      <a:avLst/>
                    </a:prstGeom>
                  </pic:spPr>
                </pic:pic>
              </a:graphicData>
            </a:graphic>
          </wp:inline>
        </w:drawing>
      </w:r>
    </w:p>
    <w:p w:rsidR="004A1E87" w:rsidRDefault="004A1E87" w:rsidP="00A86489">
      <w:pPr>
        <w:jc w:val="both"/>
        <w:rPr>
          <w:b/>
        </w:rPr>
      </w:pPr>
      <w:r>
        <w:rPr>
          <w:noProof/>
          <w:lang w:eastAsia="es-CO"/>
        </w:rPr>
        <w:drawing>
          <wp:inline distT="0" distB="0" distL="0" distR="0" wp14:anchorId="18CE749D" wp14:editId="152D9DED">
            <wp:extent cx="5612130" cy="3155315"/>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155315"/>
                    </a:xfrm>
                    <a:prstGeom prst="rect">
                      <a:avLst/>
                    </a:prstGeom>
                  </pic:spPr>
                </pic:pic>
              </a:graphicData>
            </a:graphic>
          </wp:inline>
        </w:drawing>
      </w:r>
    </w:p>
    <w:p w:rsidR="004A1E87" w:rsidRDefault="004A1E87" w:rsidP="00A86489">
      <w:pPr>
        <w:jc w:val="both"/>
        <w:rPr>
          <w:b/>
        </w:rPr>
      </w:pPr>
      <w:r>
        <w:rPr>
          <w:noProof/>
          <w:lang w:eastAsia="es-CO"/>
        </w:rPr>
        <w:lastRenderedPageBreak/>
        <w:drawing>
          <wp:inline distT="0" distB="0" distL="0" distR="0" wp14:anchorId="7CA2CD9A" wp14:editId="1EE4A46A">
            <wp:extent cx="5612130" cy="3155315"/>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3155315"/>
                    </a:xfrm>
                    <a:prstGeom prst="rect">
                      <a:avLst/>
                    </a:prstGeom>
                  </pic:spPr>
                </pic:pic>
              </a:graphicData>
            </a:graphic>
          </wp:inline>
        </w:drawing>
      </w:r>
    </w:p>
    <w:p w:rsidR="004A1E87" w:rsidRDefault="004A1E87" w:rsidP="00A86489">
      <w:pPr>
        <w:jc w:val="both"/>
        <w:rPr>
          <w:b/>
        </w:rPr>
      </w:pPr>
    </w:p>
    <w:p w:rsidR="004A1E87" w:rsidRDefault="004A1E87" w:rsidP="00A86489">
      <w:pPr>
        <w:jc w:val="both"/>
        <w:rPr>
          <w:b/>
        </w:rPr>
      </w:pPr>
    </w:p>
    <w:p w:rsidR="004A1E87" w:rsidRDefault="004A1E87" w:rsidP="00A86489">
      <w:pPr>
        <w:jc w:val="both"/>
        <w:rPr>
          <w:b/>
        </w:rPr>
      </w:pPr>
      <w:r>
        <w:rPr>
          <w:noProof/>
          <w:lang w:eastAsia="es-CO"/>
        </w:rPr>
        <w:drawing>
          <wp:inline distT="0" distB="0" distL="0" distR="0" wp14:anchorId="144CFE09" wp14:editId="161BF64F">
            <wp:extent cx="5612130" cy="315531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3155315"/>
                    </a:xfrm>
                    <a:prstGeom prst="rect">
                      <a:avLst/>
                    </a:prstGeom>
                  </pic:spPr>
                </pic:pic>
              </a:graphicData>
            </a:graphic>
          </wp:inline>
        </w:drawing>
      </w:r>
    </w:p>
    <w:p w:rsidR="004A1E87" w:rsidRDefault="004A1E87" w:rsidP="00A86489">
      <w:pPr>
        <w:jc w:val="both"/>
        <w:rPr>
          <w:b/>
        </w:rPr>
      </w:pPr>
      <w:r>
        <w:rPr>
          <w:noProof/>
          <w:lang w:eastAsia="es-CO"/>
        </w:rPr>
        <w:lastRenderedPageBreak/>
        <w:drawing>
          <wp:inline distT="0" distB="0" distL="0" distR="0" wp14:anchorId="3BD33F19" wp14:editId="1CB9BA73">
            <wp:extent cx="5612130" cy="31553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3155315"/>
                    </a:xfrm>
                    <a:prstGeom prst="rect">
                      <a:avLst/>
                    </a:prstGeom>
                  </pic:spPr>
                </pic:pic>
              </a:graphicData>
            </a:graphic>
          </wp:inline>
        </w:drawing>
      </w:r>
    </w:p>
    <w:p w:rsidR="00AB2C97" w:rsidRDefault="00AB2C97" w:rsidP="00A86489">
      <w:pPr>
        <w:jc w:val="both"/>
        <w:rPr>
          <w:b/>
        </w:rPr>
      </w:pPr>
    </w:p>
    <w:p w:rsidR="00AB2C97" w:rsidRPr="002A3C7E" w:rsidRDefault="00AB2C97" w:rsidP="00A86489">
      <w:pPr>
        <w:jc w:val="both"/>
        <w:rPr>
          <w:rFonts w:ascii="Arial" w:hAnsi="Arial" w:cs="Arial"/>
          <w:b/>
          <w:sz w:val="24"/>
          <w:szCs w:val="24"/>
        </w:rPr>
      </w:pPr>
      <w:r w:rsidRPr="002A3C7E">
        <w:rPr>
          <w:rFonts w:ascii="Arial" w:hAnsi="Arial" w:cs="Arial"/>
          <w:b/>
          <w:sz w:val="24"/>
          <w:szCs w:val="24"/>
        </w:rPr>
        <w:t>1.2 Bibliografía comentada y reflexión crítica de sus hallazgos sobre el tema de derechos de autor y propiedad intelectual.</w:t>
      </w:r>
    </w:p>
    <w:p w:rsidR="005B1EF3" w:rsidRDefault="005B1EF3" w:rsidP="00A86489">
      <w:pPr>
        <w:jc w:val="both"/>
        <w:rPr>
          <w:b/>
        </w:rPr>
      </w:pPr>
      <w:r w:rsidRPr="005B1EF3">
        <w:rPr>
          <w:b/>
        </w:rPr>
        <w:t> </w:t>
      </w:r>
      <w:hyperlink r:id="rId16" w:tgtFrame="_blank" w:history="1">
        <w:r w:rsidRPr="005B1EF3">
          <w:rPr>
            <w:rStyle w:val="Hipervnculo"/>
            <w:b/>
          </w:rPr>
          <w:t>http://www.derechodeautor.gov.co/</w:t>
        </w:r>
      </w:hyperlink>
    </w:p>
    <w:p w:rsidR="005B1EF3" w:rsidRDefault="005B1EF3" w:rsidP="00A86489">
      <w:pPr>
        <w:jc w:val="both"/>
        <w:rPr>
          <w:b/>
        </w:rPr>
      </w:pPr>
      <w:r w:rsidRPr="005B1EF3">
        <w:rPr>
          <w:b/>
        </w:rPr>
        <w:t> </w:t>
      </w:r>
      <w:hyperlink r:id="rId17" w:tgtFrame="_blank" w:history="1">
        <w:r w:rsidRPr="005B1EF3">
          <w:rPr>
            <w:rStyle w:val="Hipervnculo"/>
            <w:b/>
          </w:rPr>
          <w:t>http://www.sic.gov.co/propiedad/propiedad.php</w:t>
        </w:r>
      </w:hyperlink>
      <w:r w:rsidRPr="005B1EF3">
        <w:rPr>
          <w:b/>
        </w:rPr>
        <w:t> </w:t>
      </w:r>
    </w:p>
    <w:p w:rsidR="002A3C7E" w:rsidRDefault="00722893" w:rsidP="00A86489">
      <w:pPr>
        <w:jc w:val="both"/>
        <w:rPr>
          <w:b/>
          <w:color w:val="0070C0"/>
        </w:rPr>
      </w:pPr>
      <w:hyperlink r:id="rId18" w:history="1">
        <w:r w:rsidR="002A3C7E" w:rsidRPr="00E84E39">
          <w:rPr>
            <w:rStyle w:val="Hipervnculo"/>
            <w:b/>
          </w:rPr>
          <w:t>http://www.bibliotecasvirtuales.com/biblioteca/derechosdeautor/</w:t>
        </w:r>
      </w:hyperlink>
      <w:r w:rsidR="002A3C7E">
        <w:rPr>
          <w:b/>
          <w:color w:val="0070C0"/>
        </w:rPr>
        <w:t xml:space="preserve"> </w:t>
      </w:r>
      <w:hyperlink r:id="rId19" w:history="1">
        <w:r w:rsidR="002A3C7E" w:rsidRPr="00E84E39">
          <w:rPr>
            <w:rStyle w:val="Hipervnculo"/>
            <w:b/>
          </w:rPr>
          <w:t>http://sibean.ean.edu.co/F</w:t>
        </w:r>
      </w:hyperlink>
    </w:p>
    <w:p w:rsidR="002A3C7E" w:rsidRDefault="002A3C7E" w:rsidP="00A86489">
      <w:pPr>
        <w:jc w:val="both"/>
        <w:rPr>
          <w:rFonts w:ascii="Arial" w:hAnsi="Arial" w:cs="Arial"/>
          <w:sz w:val="24"/>
          <w:szCs w:val="24"/>
        </w:rPr>
      </w:pPr>
      <w:r w:rsidRPr="002A3C7E">
        <w:rPr>
          <w:rFonts w:ascii="Arial" w:hAnsi="Arial" w:cs="Arial"/>
          <w:sz w:val="24"/>
          <w:szCs w:val="24"/>
        </w:rPr>
        <w:t>Las lecturas consultadas sobre el derecho de autor</w:t>
      </w:r>
      <w:r>
        <w:rPr>
          <w:rFonts w:ascii="Arial" w:hAnsi="Arial" w:cs="Arial"/>
          <w:sz w:val="24"/>
          <w:szCs w:val="24"/>
        </w:rPr>
        <w:t xml:space="preserve"> y propiedad intelectual</w:t>
      </w:r>
      <w:r w:rsidRPr="002A3C7E">
        <w:rPr>
          <w:rFonts w:ascii="Arial" w:hAnsi="Arial" w:cs="Arial"/>
          <w:sz w:val="24"/>
          <w:szCs w:val="24"/>
        </w:rPr>
        <w:t xml:space="preserve"> nos muestran que están se encuentran protegidas por un convenio que se creó en 1886 y se revisó en 1971 y según este convenio no es necesario declarar que una obra o indicar que está protegida para que se respeten los derechos de autor. Ya que la propiedad intelectual de una obra literaria, artística o científica corresponde al autor por el solo hecho de su creación y son objeto de propiedad</w:t>
      </w:r>
      <w:r>
        <w:rPr>
          <w:rFonts w:ascii="Arial" w:hAnsi="Arial" w:cs="Arial"/>
          <w:sz w:val="24"/>
          <w:szCs w:val="24"/>
        </w:rPr>
        <w:t xml:space="preserve"> intelectual.</w:t>
      </w:r>
    </w:p>
    <w:p w:rsidR="00984679" w:rsidRDefault="00984679" w:rsidP="00A86489">
      <w:pPr>
        <w:jc w:val="both"/>
        <w:rPr>
          <w:rFonts w:ascii="Arial" w:hAnsi="Arial" w:cs="Arial"/>
          <w:sz w:val="24"/>
          <w:szCs w:val="24"/>
        </w:rPr>
      </w:pPr>
      <w:r>
        <w:rPr>
          <w:rFonts w:ascii="Arial" w:hAnsi="Arial" w:cs="Arial"/>
          <w:sz w:val="24"/>
          <w:szCs w:val="24"/>
        </w:rPr>
        <w:t xml:space="preserve">Como reflexión se puede decir que al plagiar una obra o no respetar estos derechos derechos se incurriría en sanciones o hasta parar en la misma cárcel ya que no se puede sacar provecho </w:t>
      </w:r>
      <w:r w:rsidR="000305E4">
        <w:rPr>
          <w:rFonts w:ascii="Arial" w:hAnsi="Arial" w:cs="Arial"/>
          <w:sz w:val="24"/>
          <w:szCs w:val="24"/>
        </w:rPr>
        <w:t xml:space="preserve">de una obra literaria, canción </w:t>
      </w:r>
      <w:proofErr w:type="spellStart"/>
      <w:r w:rsidR="000305E4">
        <w:rPr>
          <w:rFonts w:ascii="Arial" w:hAnsi="Arial" w:cs="Arial"/>
          <w:sz w:val="24"/>
          <w:szCs w:val="24"/>
        </w:rPr>
        <w:t>etc</w:t>
      </w:r>
      <w:proofErr w:type="spellEnd"/>
      <w:r w:rsidR="000305E4">
        <w:rPr>
          <w:rFonts w:ascii="Arial" w:hAnsi="Arial" w:cs="Arial"/>
          <w:sz w:val="24"/>
          <w:szCs w:val="24"/>
        </w:rPr>
        <w:t xml:space="preserve"> sin dar la respectiva cita de su </w:t>
      </w:r>
      <w:r w:rsidR="0084684B">
        <w:rPr>
          <w:rFonts w:ascii="Arial" w:hAnsi="Arial" w:cs="Arial"/>
          <w:sz w:val="24"/>
          <w:szCs w:val="24"/>
        </w:rPr>
        <w:t>creador.</w:t>
      </w:r>
    </w:p>
    <w:p w:rsidR="0084684B" w:rsidRDefault="0084684B" w:rsidP="00A86489">
      <w:pPr>
        <w:jc w:val="both"/>
        <w:rPr>
          <w:rFonts w:ascii="Arial" w:hAnsi="Arial" w:cs="Arial"/>
          <w:sz w:val="24"/>
          <w:szCs w:val="24"/>
        </w:rPr>
      </w:pPr>
    </w:p>
    <w:p w:rsidR="006A6D7E" w:rsidRDefault="006A6D7E" w:rsidP="00A86489">
      <w:pPr>
        <w:jc w:val="both"/>
        <w:rPr>
          <w:rFonts w:ascii="Arial" w:hAnsi="Arial" w:cs="Arial"/>
          <w:b/>
          <w:sz w:val="24"/>
          <w:szCs w:val="24"/>
        </w:rPr>
      </w:pPr>
    </w:p>
    <w:p w:rsidR="006A6D7E" w:rsidRDefault="006A6D7E" w:rsidP="00A86489">
      <w:pPr>
        <w:jc w:val="both"/>
        <w:rPr>
          <w:rFonts w:ascii="Arial" w:hAnsi="Arial" w:cs="Arial"/>
          <w:b/>
          <w:sz w:val="24"/>
          <w:szCs w:val="24"/>
        </w:rPr>
      </w:pPr>
    </w:p>
    <w:p w:rsidR="006A6D7E" w:rsidRDefault="006A6D7E" w:rsidP="00A86489">
      <w:pPr>
        <w:jc w:val="both"/>
        <w:rPr>
          <w:rFonts w:ascii="Arial" w:hAnsi="Arial" w:cs="Arial"/>
          <w:b/>
          <w:sz w:val="24"/>
          <w:szCs w:val="24"/>
        </w:rPr>
      </w:pPr>
    </w:p>
    <w:p w:rsidR="0084684B" w:rsidRDefault="0084684B" w:rsidP="00A86489">
      <w:pPr>
        <w:jc w:val="both"/>
        <w:rPr>
          <w:rFonts w:ascii="Arial" w:hAnsi="Arial" w:cs="Arial"/>
          <w:b/>
          <w:sz w:val="24"/>
          <w:szCs w:val="24"/>
        </w:rPr>
      </w:pPr>
      <w:r w:rsidRPr="0084684B">
        <w:rPr>
          <w:rFonts w:ascii="Arial" w:hAnsi="Arial" w:cs="Arial"/>
          <w:b/>
          <w:sz w:val="24"/>
          <w:szCs w:val="24"/>
        </w:rPr>
        <w:lastRenderedPageBreak/>
        <w:t>1.3</w:t>
      </w:r>
      <w:r w:rsidRPr="0084684B">
        <w:t xml:space="preserve"> </w:t>
      </w:r>
      <w:r w:rsidRPr="0084684B">
        <w:rPr>
          <w:rFonts w:ascii="Arial" w:hAnsi="Arial" w:cs="Arial"/>
          <w:b/>
          <w:sz w:val="24"/>
          <w:szCs w:val="24"/>
        </w:rPr>
        <w:t>Mapa conceptual sobre derechos de autor, propiedad intelectual y plagio académico.</w:t>
      </w:r>
    </w:p>
    <w:p w:rsidR="0084684B" w:rsidRDefault="0084684B" w:rsidP="00A86489">
      <w:pPr>
        <w:jc w:val="both"/>
        <w:rPr>
          <w:rFonts w:ascii="Arial" w:hAnsi="Arial" w:cs="Arial"/>
          <w:b/>
          <w:sz w:val="24"/>
          <w:szCs w:val="24"/>
        </w:rPr>
      </w:pPr>
      <w:r>
        <w:rPr>
          <w:rFonts w:ascii="Arial" w:hAnsi="Arial" w:cs="Arial"/>
          <w:b/>
          <w:noProof/>
          <w:sz w:val="24"/>
          <w:szCs w:val="24"/>
          <w:lang w:eastAsia="es-CO"/>
        </w:rPr>
        <w:drawing>
          <wp:inline distT="0" distB="0" distL="0" distR="0">
            <wp:extent cx="5486400" cy="3200400"/>
            <wp:effectExtent l="0" t="38100" r="38100"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F5165F">
        <w:rPr>
          <w:rFonts w:ascii="Arial" w:hAnsi="Arial" w:cs="Arial"/>
          <w:b/>
          <w:sz w:val="24"/>
          <w:szCs w:val="24"/>
        </w:rPr>
        <w:t xml:space="preserve"> </w:t>
      </w:r>
    </w:p>
    <w:p w:rsidR="00F5165F" w:rsidRDefault="00F5165F" w:rsidP="00A86489">
      <w:pPr>
        <w:jc w:val="both"/>
        <w:rPr>
          <w:rFonts w:ascii="Arial" w:hAnsi="Arial" w:cs="Arial"/>
          <w:b/>
          <w:sz w:val="24"/>
          <w:szCs w:val="24"/>
        </w:rPr>
      </w:pPr>
    </w:p>
    <w:p w:rsidR="00F5165F" w:rsidRDefault="00F5165F" w:rsidP="00A86489">
      <w:pPr>
        <w:jc w:val="both"/>
        <w:rPr>
          <w:rFonts w:ascii="Arial" w:hAnsi="Arial" w:cs="Arial"/>
          <w:b/>
          <w:sz w:val="24"/>
          <w:szCs w:val="24"/>
        </w:rPr>
      </w:pPr>
      <w:r>
        <w:rPr>
          <w:rFonts w:ascii="Arial" w:hAnsi="Arial" w:cs="Arial"/>
          <w:b/>
          <w:sz w:val="24"/>
          <w:szCs w:val="24"/>
        </w:rPr>
        <w:t>1.4</w:t>
      </w:r>
      <w:r w:rsidRPr="00F5165F">
        <w:t xml:space="preserve"> </w:t>
      </w:r>
      <w:r w:rsidRPr="00F5165F">
        <w:rPr>
          <w:rFonts w:ascii="Arial" w:hAnsi="Arial" w:cs="Arial"/>
          <w:b/>
          <w:sz w:val="24"/>
          <w:szCs w:val="24"/>
        </w:rPr>
        <w:t>Escrito con las implicaciones éticas del plagio académico.</w:t>
      </w:r>
    </w:p>
    <w:p w:rsidR="00C81157" w:rsidRPr="00C81157" w:rsidRDefault="00C81157" w:rsidP="00C81157">
      <w:pPr>
        <w:shd w:val="clear" w:color="auto" w:fill="FFFFFF"/>
        <w:spacing w:after="0" w:line="240" w:lineRule="auto"/>
        <w:jc w:val="both"/>
        <w:rPr>
          <w:rFonts w:ascii="Arial" w:eastAsia="Times New Roman" w:hAnsi="Arial" w:cs="Arial"/>
          <w:color w:val="333333"/>
          <w:sz w:val="24"/>
          <w:szCs w:val="24"/>
          <w:lang w:eastAsia="es-CO"/>
        </w:rPr>
      </w:pPr>
      <w:r w:rsidRPr="00C81157">
        <w:rPr>
          <w:rFonts w:ascii="Arial" w:eastAsia="Times New Roman" w:hAnsi="Arial" w:cs="Arial"/>
          <w:color w:val="333333"/>
          <w:sz w:val="24"/>
          <w:szCs w:val="24"/>
          <w:lang w:eastAsia="es-CO"/>
        </w:rPr>
        <w:t>El problema del plagio en educación superior es complejo y tiene diversas causas. Entre ellas, nos hemos referido a las deficiencias que arrastra el estudiantado de su formación en educación general básica; en particular, las dificultades para leer y escribir correctamente. La masificación y mercantilización de la educación superior han tenido como consecuencias no deseadas y no previstas, la pérdida de calidad de la formación profesional, la reducción de los tiempos para los procesos educativos y la producción rutinaria de actividades de enseñanza de bajo impacto en el aprendizaje, que, no obstante, permiten aprobar los cursos.</w:t>
      </w:r>
    </w:p>
    <w:p w:rsidR="00C81157" w:rsidRPr="00C81157" w:rsidRDefault="00C81157" w:rsidP="00C81157">
      <w:pPr>
        <w:spacing w:after="0" w:line="240" w:lineRule="auto"/>
        <w:rPr>
          <w:rFonts w:ascii="Arial" w:eastAsia="Times New Roman" w:hAnsi="Arial" w:cs="Arial"/>
          <w:sz w:val="24"/>
          <w:szCs w:val="24"/>
          <w:lang w:eastAsia="es-CO"/>
        </w:rPr>
      </w:pPr>
    </w:p>
    <w:p w:rsidR="00C81157" w:rsidRPr="00C81157" w:rsidRDefault="00C81157" w:rsidP="00C81157">
      <w:pPr>
        <w:shd w:val="clear" w:color="auto" w:fill="FFFFFF"/>
        <w:spacing w:after="0" w:line="240" w:lineRule="auto"/>
        <w:jc w:val="both"/>
        <w:rPr>
          <w:rFonts w:ascii="Arial" w:eastAsia="Times New Roman" w:hAnsi="Arial" w:cs="Arial"/>
          <w:color w:val="333333"/>
          <w:sz w:val="24"/>
          <w:szCs w:val="24"/>
          <w:lang w:eastAsia="es-CO"/>
        </w:rPr>
      </w:pPr>
      <w:r w:rsidRPr="00C81157">
        <w:rPr>
          <w:rFonts w:ascii="Arial" w:eastAsia="Times New Roman" w:hAnsi="Arial" w:cs="Arial"/>
          <w:color w:val="333333"/>
          <w:sz w:val="24"/>
          <w:szCs w:val="24"/>
          <w:lang w:eastAsia="es-CO"/>
        </w:rPr>
        <w:t>Otra causa es la falta de profesionalización del personal académico en las universidades públicas y privadas, donde docentes sin la debida formación en docencia universitaria y sin experiencia, no cuentan con los conocimientos, el tiempo y los recursos necesarios para orientar a una población estudiantil interesada en pasar los cursos y graduarse lo antes posible, aunque ello implique no aprender como corresponde los conocimientos, actitudes, habilidades y destrezas necesarias para el apropiado y responsable ejercicio de la profesión. Una consecuencia de este fenómeno es la creciente pérdida de valor de los grados académicos. En la actualidad, los títulos no dicen mucho sobre cuán acreditada está una persona para el ejercicio de la profesión; por ello, el sector empleador recurre a otros mecanismos, como entrevistas, pruebas de idoneidad profesional en la práctica, y la credibilidad de la universidad de procedencia.</w:t>
      </w:r>
    </w:p>
    <w:p w:rsidR="00C81157" w:rsidRPr="00C81157" w:rsidRDefault="00C81157" w:rsidP="00C81157">
      <w:pPr>
        <w:spacing w:after="0" w:line="240" w:lineRule="auto"/>
        <w:rPr>
          <w:rFonts w:ascii="Arial" w:eastAsia="Times New Roman" w:hAnsi="Arial" w:cs="Arial"/>
          <w:sz w:val="24"/>
          <w:szCs w:val="24"/>
          <w:lang w:eastAsia="es-CO"/>
        </w:rPr>
      </w:pPr>
    </w:p>
    <w:p w:rsidR="00C81157" w:rsidRDefault="00C81157" w:rsidP="00C81157">
      <w:pPr>
        <w:shd w:val="clear" w:color="auto" w:fill="FFFFFF"/>
        <w:spacing w:after="0" w:line="240" w:lineRule="auto"/>
        <w:jc w:val="both"/>
        <w:rPr>
          <w:rFonts w:ascii="Arial" w:eastAsia="Times New Roman" w:hAnsi="Arial" w:cs="Arial"/>
          <w:color w:val="333333"/>
          <w:sz w:val="24"/>
          <w:szCs w:val="24"/>
          <w:lang w:eastAsia="es-CO"/>
        </w:rPr>
      </w:pPr>
      <w:r w:rsidRPr="00C81157">
        <w:rPr>
          <w:rFonts w:ascii="Arial" w:eastAsia="Times New Roman" w:hAnsi="Arial" w:cs="Arial"/>
          <w:color w:val="333333"/>
          <w:sz w:val="24"/>
          <w:szCs w:val="24"/>
          <w:lang w:eastAsia="es-CO"/>
        </w:rPr>
        <w:t xml:space="preserve">Estudiantes con una pobre formación profesional no pueden hacer un trabajo de graduación del nivel que los grados académicos de licenciatura, maestría y </w:t>
      </w:r>
      <w:r w:rsidRPr="00C81157">
        <w:rPr>
          <w:rFonts w:ascii="Arial" w:eastAsia="Times New Roman" w:hAnsi="Arial" w:cs="Arial"/>
          <w:color w:val="333333"/>
          <w:sz w:val="24"/>
          <w:szCs w:val="24"/>
          <w:lang w:eastAsia="es-CO"/>
        </w:rPr>
        <w:lastRenderedPageBreak/>
        <w:t>doctorado requieren. Este problema se agrava con las serias debilidades del profesorado en investigación, pues en las universidades la prioridad es la docencia y ella consume la mayor parte de los recursos financieros, quedando poco o nada para la investigación y, menos aún, para la acción social.</w:t>
      </w:r>
      <w:sdt>
        <w:sdtPr>
          <w:rPr>
            <w:rFonts w:ascii="Arial" w:eastAsia="Times New Roman" w:hAnsi="Arial" w:cs="Arial"/>
            <w:color w:val="333333"/>
            <w:sz w:val="24"/>
            <w:szCs w:val="24"/>
            <w:lang w:eastAsia="es-CO"/>
          </w:rPr>
          <w:id w:val="-431125669"/>
          <w:citation/>
        </w:sdtPr>
        <w:sdtEndPr/>
        <w:sdtContent>
          <w:r w:rsidRPr="00C81157">
            <w:rPr>
              <w:rFonts w:ascii="Arial" w:eastAsia="Times New Roman" w:hAnsi="Arial" w:cs="Arial"/>
              <w:color w:val="333333"/>
              <w:sz w:val="24"/>
              <w:szCs w:val="24"/>
              <w:lang w:eastAsia="es-CO"/>
            </w:rPr>
            <w:fldChar w:fldCharType="begin"/>
          </w:r>
          <w:r w:rsidRPr="00C81157">
            <w:rPr>
              <w:rFonts w:ascii="Arial" w:eastAsia="Times New Roman" w:hAnsi="Arial" w:cs="Arial"/>
              <w:color w:val="333333"/>
              <w:sz w:val="24"/>
              <w:szCs w:val="24"/>
              <w:lang w:eastAsia="es-CO"/>
            </w:rPr>
            <w:instrText xml:space="preserve"> CITATION flo \l 9226 </w:instrText>
          </w:r>
          <w:r w:rsidRPr="00C81157">
            <w:rPr>
              <w:rFonts w:ascii="Arial" w:eastAsia="Times New Roman" w:hAnsi="Arial" w:cs="Arial"/>
              <w:color w:val="333333"/>
              <w:sz w:val="24"/>
              <w:szCs w:val="24"/>
              <w:lang w:eastAsia="es-CO"/>
            </w:rPr>
            <w:fldChar w:fldCharType="separate"/>
          </w:r>
          <w:r w:rsidRPr="00C81157">
            <w:rPr>
              <w:rFonts w:ascii="Arial" w:eastAsia="Times New Roman" w:hAnsi="Arial" w:cs="Arial"/>
              <w:noProof/>
              <w:color w:val="333333"/>
              <w:sz w:val="24"/>
              <w:szCs w:val="24"/>
              <w:lang w:eastAsia="es-CO"/>
            </w:rPr>
            <w:t xml:space="preserve"> (salas)</w:t>
          </w:r>
          <w:r w:rsidRPr="00C81157">
            <w:rPr>
              <w:rFonts w:ascii="Arial" w:eastAsia="Times New Roman" w:hAnsi="Arial" w:cs="Arial"/>
              <w:color w:val="333333"/>
              <w:sz w:val="24"/>
              <w:szCs w:val="24"/>
              <w:lang w:eastAsia="es-CO"/>
            </w:rPr>
            <w:fldChar w:fldCharType="end"/>
          </w:r>
        </w:sdtContent>
      </w:sdt>
      <w:r w:rsidRPr="00C81157">
        <w:rPr>
          <w:rStyle w:val="Refdenotaalpie"/>
          <w:rFonts w:ascii="Arial" w:eastAsia="Times New Roman" w:hAnsi="Arial" w:cs="Arial"/>
          <w:color w:val="333333"/>
          <w:sz w:val="24"/>
          <w:szCs w:val="24"/>
          <w:lang w:eastAsia="es-CO"/>
        </w:rPr>
        <w:footnoteReference w:id="1"/>
      </w: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8E4AF7" w:rsidRPr="008E4AF7" w:rsidRDefault="008E4AF7" w:rsidP="008E4AF7">
      <w:pPr>
        <w:shd w:val="clear" w:color="auto" w:fill="FFFFFF"/>
        <w:spacing w:after="0" w:line="240" w:lineRule="auto"/>
        <w:jc w:val="both"/>
        <w:rPr>
          <w:rFonts w:ascii="Arial" w:eastAsia="Times New Roman" w:hAnsi="Arial" w:cs="Arial"/>
          <w:b/>
          <w:bCs/>
          <w:color w:val="333333"/>
          <w:sz w:val="24"/>
          <w:szCs w:val="24"/>
          <w:lang w:eastAsia="es-CO"/>
        </w:rPr>
      </w:pPr>
      <w:r w:rsidRPr="008E4AF7">
        <w:rPr>
          <w:rFonts w:ascii="Arial" w:eastAsia="Times New Roman" w:hAnsi="Arial" w:cs="Arial"/>
          <w:b/>
          <w:bCs/>
          <w:color w:val="333333"/>
          <w:sz w:val="24"/>
          <w:szCs w:val="24"/>
          <w:lang w:eastAsia="es-CO"/>
        </w:rPr>
        <w:lastRenderedPageBreak/>
        <w:t>Actividad 2. Los procesos de expresión y producción oral frente a un profesional competente.</w:t>
      </w:r>
    </w:p>
    <w:p w:rsidR="008E4AF7" w:rsidRDefault="008E4AF7" w:rsidP="00C81157">
      <w:pPr>
        <w:shd w:val="clear" w:color="auto" w:fill="FFFFFF"/>
        <w:spacing w:after="0" w:line="240" w:lineRule="auto"/>
        <w:jc w:val="both"/>
        <w:rPr>
          <w:rFonts w:ascii="Arial" w:eastAsia="Times New Roman" w:hAnsi="Arial" w:cs="Arial"/>
          <w:color w:val="333333"/>
          <w:sz w:val="24"/>
          <w:szCs w:val="24"/>
          <w:lang w:eastAsia="es-CO"/>
        </w:rPr>
      </w:pPr>
    </w:p>
    <w:p w:rsidR="0055724F" w:rsidRPr="0055724F" w:rsidRDefault="002575D9" w:rsidP="0055724F">
      <w:pPr>
        <w:shd w:val="clear" w:color="auto" w:fill="FFFFFF"/>
        <w:spacing w:after="0" w:line="240" w:lineRule="auto"/>
        <w:jc w:val="center"/>
        <w:rPr>
          <w:rFonts w:ascii="Arial" w:eastAsia="Times New Roman" w:hAnsi="Arial" w:cs="Arial"/>
          <w:b/>
          <w:color w:val="333333"/>
          <w:sz w:val="24"/>
          <w:szCs w:val="24"/>
          <w:lang w:eastAsia="es-CO"/>
        </w:rPr>
      </w:pPr>
      <w:r>
        <w:rPr>
          <w:rFonts w:ascii="Arial" w:eastAsia="Times New Roman" w:hAnsi="Arial" w:cs="Arial"/>
          <w:color w:val="333333"/>
          <w:sz w:val="24"/>
          <w:szCs w:val="24"/>
          <w:lang w:eastAsia="es-CO"/>
        </w:rPr>
        <w:t>2</w:t>
      </w:r>
      <w:r w:rsidR="00F41099" w:rsidRPr="00F41099">
        <w:rPr>
          <w:rFonts w:ascii="Arial" w:eastAsia="Times New Roman" w:hAnsi="Arial" w:cs="Arial"/>
          <w:color w:val="333333"/>
          <w:sz w:val="24"/>
          <w:szCs w:val="24"/>
          <w:lang w:eastAsia="es-CO"/>
        </w:rPr>
        <w:t>.</w:t>
      </w:r>
      <w:r w:rsidR="00F41099">
        <w:rPr>
          <w:rFonts w:ascii="Arial" w:eastAsia="Times New Roman" w:hAnsi="Arial" w:cs="Arial"/>
          <w:color w:val="333333"/>
          <w:sz w:val="24"/>
          <w:szCs w:val="24"/>
          <w:lang w:eastAsia="es-CO"/>
        </w:rPr>
        <w:t xml:space="preserve">1 </w:t>
      </w:r>
      <w:r w:rsidR="002E7C49" w:rsidRPr="00F41099">
        <w:rPr>
          <w:rFonts w:ascii="Arial" w:eastAsia="Times New Roman" w:hAnsi="Arial" w:cs="Arial"/>
          <w:color w:val="333333"/>
          <w:sz w:val="24"/>
          <w:szCs w:val="24"/>
          <w:lang w:eastAsia="es-CO"/>
        </w:rPr>
        <w:t>Encuesta de diagnóstico del estado de desarrollo de las habilidades orales y el plan de mejora (individual).</w:t>
      </w:r>
    </w:p>
    <w:tbl>
      <w:tblPr>
        <w:tblStyle w:val="Tablaconcuadrcula"/>
        <w:tblW w:w="0" w:type="auto"/>
        <w:tblLook w:val="04A0" w:firstRow="1" w:lastRow="0" w:firstColumn="1" w:lastColumn="0" w:noHBand="0" w:noVBand="1"/>
      </w:tblPr>
      <w:tblGrid>
        <w:gridCol w:w="5353"/>
        <w:gridCol w:w="1418"/>
        <w:gridCol w:w="1275"/>
        <w:gridCol w:w="1120"/>
      </w:tblGrid>
      <w:tr w:rsidR="0055724F" w:rsidRPr="0055724F" w:rsidTr="007114D3">
        <w:tc>
          <w:tcPr>
            <w:tcW w:w="5353" w:type="dxa"/>
          </w:tcPr>
          <w:p w:rsidR="0055724F" w:rsidRPr="0055724F" w:rsidRDefault="0055724F" w:rsidP="0055724F">
            <w:pPr>
              <w:jc w:val="center"/>
              <w:rPr>
                <w:rFonts w:ascii="Arial" w:eastAsia="Times New Roman" w:hAnsi="Arial" w:cs="Arial"/>
                <w:b/>
                <w:color w:val="333333"/>
                <w:sz w:val="24"/>
                <w:szCs w:val="24"/>
                <w:lang w:eastAsia="es-CO"/>
              </w:rPr>
            </w:pPr>
            <w:r w:rsidRPr="0055724F">
              <w:rPr>
                <w:rFonts w:ascii="Arial" w:eastAsia="Times New Roman" w:hAnsi="Arial" w:cs="Arial"/>
                <w:b/>
                <w:color w:val="333333"/>
                <w:sz w:val="24"/>
                <w:szCs w:val="24"/>
                <w:lang w:eastAsia="es-CO"/>
              </w:rPr>
              <w:t>PREGUNTA</w:t>
            </w:r>
          </w:p>
        </w:tc>
        <w:tc>
          <w:tcPr>
            <w:tcW w:w="1418" w:type="dxa"/>
          </w:tcPr>
          <w:p w:rsidR="0055724F" w:rsidRPr="0055724F" w:rsidRDefault="0055724F" w:rsidP="0055724F">
            <w:pPr>
              <w:jc w:val="center"/>
              <w:rPr>
                <w:rFonts w:ascii="Arial" w:eastAsia="Times New Roman" w:hAnsi="Arial" w:cs="Arial"/>
                <w:b/>
                <w:color w:val="333333"/>
                <w:sz w:val="24"/>
                <w:szCs w:val="24"/>
                <w:lang w:eastAsia="es-CO"/>
              </w:rPr>
            </w:pPr>
            <w:r w:rsidRPr="0055724F">
              <w:rPr>
                <w:rFonts w:ascii="Arial" w:eastAsia="Times New Roman" w:hAnsi="Arial" w:cs="Arial"/>
                <w:b/>
                <w:color w:val="333333"/>
                <w:sz w:val="24"/>
                <w:szCs w:val="24"/>
                <w:lang w:eastAsia="es-CO"/>
              </w:rPr>
              <w:t>SIEMPRE</w:t>
            </w:r>
          </w:p>
        </w:tc>
        <w:tc>
          <w:tcPr>
            <w:tcW w:w="1275" w:type="dxa"/>
          </w:tcPr>
          <w:p w:rsidR="0055724F" w:rsidRPr="0055724F" w:rsidRDefault="0055724F" w:rsidP="0055724F">
            <w:pPr>
              <w:jc w:val="center"/>
              <w:rPr>
                <w:rFonts w:ascii="Arial" w:eastAsia="Times New Roman" w:hAnsi="Arial" w:cs="Arial"/>
                <w:b/>
                <w:color w:val="333333"/>
                <w:sz w:val="24"/>
                <w:szCs w:val="24"/>
                <w:lang w:eastAsia="es-CO"/>
              </w:rPr>
            </w:pPr>
            <w:r w:rsidRPr="0055724F">
              <w:rPr>
                <w:rFonts w:ascii="Arial" w:eastAsia="Times New Roman" w:hAnsi="Arial" w:cs="Arial"/>
                <w:b/>
                <w:color w:val="333333"/>
                <w:sz w:val="24"/>
                <w:szCs w:val="24"/>
                <w:lang w:eastAsia="es-CO"/>
              </w:rPr>
              <w:t>A VECES</w:t>
            </w:r>
          </w:p>
        </w:tc>
        <w:tc>
          <w:tcPr>
            <w:tcW w:w="1120" w:type="dxa"/>
          </w:tcPr>
          <w:p w:rsidR="0055724F" w:rsidRPr="0055724F" w:rsidRDefault="0055724F" w:rsidP="0055724F">
            <w:pPr>
              <w:jc w:val="center"/>
              <w:rPr>
                <w:rFonts w:ascii="Arial" w:eastAsia="Times New Roman" w:hAnsi="Arial" w:cs="Arial"/>
                <w:b/>
                <w:color w:val="333333"/>
                <w:sz w:val="24"/>
                <w:szCs w:val="24"/>
                <w:lang w:eastAsia="es-CO"/>
              </w:rPr>
            </w:pPr>
            <w:r w:rsidRPr="0055724F">
              <w:rPr>
                <w:rFonts w:ascii="Arial" w:eastAsia="Times New Roman" w:hAnsi="Arial" w:cs="Arial"/>
                <w:b/>
                <w:color w:val="333333"/>
                <w:sz w:val="24"/>
                <w:szCs w:val="24"/>
                <w:lang w:eastAsia="es-CO"/>
              </w:rPr>
              <w:t>NUNCA</w:t>
            </w:r>
          </w:p>
        </w:tc>
      </w:tr>
      <w:tr w:rsidR="0055724F" w:rsidTr="007114D3">
        <w:tc>
          <w:tcPr>
            <w:tcW w:w="5353" w:type="dxa"/>
          </w:tcPr>
          <w:p w:rsidR="0055724F" w:rsidRDefault="007114D3" w:rsidP="00F41099">
            <w:pPr>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1. CUANDO VA A HACER UNA EXPOSICIÓN, PREPARA EL TEMA</w:t>
            </w:r>
            <w:proofErr w:type="gramStart"/>
            <w:r w:rsidR="0055724F">
              <w:rPr>
                <w:rFonts w:ascii="Arial" w:eastAsia="Times New Roman" w:hAnsi="Arial" w:cs="Arial"/>
                <w:color w:val="333333"/>
                <w:sz w:val="24"/>
                <w:szCs w:val="24"/>
                <w:lang w:eastAsia="es-CO"/>
              </w:rPr>
              <w:t>?</w:t>
            </w:r>
            <w:proofErr w:type="gramEnd"/>
            <w:r w:rsidR="0055724F">
              <w:rPr>
                <w:rFonts w:ascii="Arial" w:eastAsia="Times New Roman" w:hAnsi="Arial" w:cs="Arial"/>
                <w:color w:val="333333"/>
                <w:sz w:val="24"/>
                <w:szCs w:val="24"/>
                <w:lang w:eastAsia="es-CO"/>
              </w:rPr>
              <w:t xml:space="preserve"> Es decir, desarrolla actividades previas, fuera del manejo del contenido.</w:t>
            </w:r>
          </w:p>
        </w:tc>
        <w:tc>
          <w:tcPr>
            <w:tcW w:w="1418" w:type="dxa"/>
          </w:tcPr>
          <w:p w:rsidR="0055724F" w:rsidRPr="00D41EC2" w:rsidRDefault="0055724F" w:rsidP="00D41EC2">
            <w:pPr>
              <w:jc w:val="center"/>
              <w:rPr>
                <w:rFonts w:ascii="Arial" w:eastAsia="Times New Roman" w:hAnsi="Arial" w:cs="Arial"/>
                <w:b/>
                <w:color w:val="333333"/>
                <w:sz w:val="24"/>
                <w:szCs w:val="24"/>
                <w:lang w:eastAsia="es-CO"/>
              </w:rPr>
            </w:pPr>
          </w:p>
        </w:tc>
        <w:tc>
          <w:tcPr>
            <w:tcW w:w="1275" w:type="dxa"/>
          </w:tcPr>
          <w:p w:rsidR="0055724F" w:rsidRPr="00D41EC2" w:rsidRDefault="00D41EC2" w:rsidP="00D41EC2">
            <w:pPr>
              <w:jc w:val="center"/>
              <w:rPr>
                <w:rFonts w:ascii="Arial" w:eastAsia="Times New Roman" w:hAnsi="Arial" w:cs="Arial"/>
                <w:b/>
                <w:color w:val="333333"/>
                <w:sz w:val="24"/>
                <w:szCs w:val="24"/>
                <w:lang w:eastAsia="es-CO"/>
              </w:rPr>
            </w:pPr>
            <w:r w:rsidRPr="00D41EC2">
              <w:rPr>
                <w:rFonts w:ascii="Arial" w:eastAsia="Times New Roman" w:hAnsi="Arial" w:cs="Arial"/>
                <w:b/>
                <w:color w:val="333333"/>
                <w:sz w:val="24"/>
                <w:szCs w:val="24"/>
                <w:lang w:eastAsia="es-CO"/>
              </w:rPr>
              <w:t>X</w:t>
            </w:r>
          </w:p>
        </w:tc>
        <w:tc>
          <w:tcPr>
            <w:tcW w:w="1120" w:type="dxa"/>
          </w:tcPr>
          <w:p w:rsidR="0055724F" w:rsidRPr="00D41EC2" w:rsidRDefault="0055724F" w:rsidP="00D41EC2">
            <w:pPr>
              <w:jc w:val="center"/>
              <w:rPr>
                <w:rFonts w:ascii="Arial" w:eastAsia="Times New Roman" w:hAnsi="Arial" w:cs="Arial"/>
                <w:b/>
                <w:color w:val="333333"/>
                <w:sz w:val="24"/>
                <w:szCs w:val="24"/>
                <w:lang w:eastAsia="es-CO"/>
              </w:rPr>
            </w:pPr>
          </w:p>
        </w:tc>
      </w:tr>
      <w:tr w:rsidR="0055724F" w:rsidTr="007114D3">
        <w:tc>
          <w:tcPr>
            <w:tcW w:w="5353" w:type="dxa"/>
          </w:tcPr>
          <w:p w:rsidR="0055724F" w:rsidRDefault="0055724F" w:rsidP="00F41099">
            <w:pPr>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2. </w:t>
            </w:r>
            <w:r w:rsidR="007114D3">
              <w:rPr>
                <w:rFonts w:ascii="Arial" w:eastAsia="Times New Roman" w:hAnsi="Arial" w:cs="Arial"/>
                <w:color w:val="333333"/>
                <w:sz w:val="24"/>
                <w:szCs w:val="24"/>
                <w:lang w:eastAsia="es-CO"/>
              </w:rPr>
              <w:t>DENTRO DE ESA PRESENTACIÓN, ¿ELABORA UN LIBRETO QUE LE SIRVA DE ORGANIZACIÓN PARA LA PRESENTACIÓN?</w:t>
            </w:r>
          </w:p>
        </w:tc>
        <w:tc>
          <w:tcPr>
            <w:tcW w:w="1418" w:type="dxa"/>
          </w:tcPr>
          <w:p w:rsidR="0055724F" w:rsidRPr="00D41EC2" w:rsidRDefault="0055724F" w:rsidP="00D41EC2">
            <w:pPr>
              <w:jc w:val="center"/>
              <w:rPr>
                <w:rFonts w:ascii="Arial" w:eastAsia="Times New Roman" w:hAnsi="Arial" w:cs="Arial"/>
                <w:b/>
                <w:color w:val="333333"/>
                <w:sz w:val="24"/>
                <w:szCs w:val="24"/>
                <w:lang w:eastAsia="es-CO"/>
              </w:rPr>
            </w:pPr>
          </w:p>
        </w:tc>
        <w:tc>
          <w:tcPr>
            <w:tcW w:w="1275" w:type="dxa"/>
          </w:tcPr>
          <w:p w:rsidR="0055724F" w:rsidRPr="00D41EC2" w:rsidRDefault="00D41EC2" w:rsidP="00D41EC2">
            <w:pPr>
              <w:jc w:val="center"/>
              <w:rPr>
                <w:rFonts w:ascii="Arial" w:eastAsia="Times New Roman" w:hAnsi="Arial" w:cs="Arial"/>
                <w:b/>
                <w:color w:val="333333"/>
                <w:sz w:val="24"/>
                <w:szCs w:val="24"/>
                <w:lang w:eastAsia="es-CO"/>
              </w:rPr>
            </w:pPr>
            <w:r w:rsidRPr="00D41EC2">
              <w:rPr>
                <w:rFonts w:ascii="Arial" w:eastAsia="Times New Roman" w:hAnsi="Arial" w:cs="Arial"/>
                <w:b/>
                <w:color w:val="333333"/>
                <w:sz w:val="24"/>
                <w:szCs w:val="24"/>
                <w:lang w:eastAsia="es-CO"/>
              </w:rPr>
              <w:t>X</w:t>
            </w:r>
          </w:p>
        </w:tc>
        <w:tc>
          <w:tcPr>
            <w:tcW w:w="1120" w:type="dxa"/>
          </w:tcPr>
          <w:p w:rsidR="0055724F" w:rsidRPr="00D41EC2" w:rsidRDefault="0055724F" w:rsidP="00D41EC2">
            <w:pPr>
              <w:jc w:val="center"/>
              <w:rPr>
                <w:rFonts w:ascii="Arial" w:eastAsia="Times New Roman" w:hAnsi="Arial" w:cs="Arial"/>
                <w:b/>
                <w:color w:val="333333"/>
                <w:sz w:val="24"/>
                <w:szCs w:val="24"/>
                <w:lang w:eastAsia="es-CO"/>
              </w:rPr>
            </w:pPr>
          </w:p>
        </w:tc>
      </w:tr>
      <w:tr w:rsidR="0055724F" w:rsidTr="007114D3">
        <w:tc>
          <w:tcPr>
            <w:tcW w:w="5353" w:type="dxa"/>
          </w:tcPr>
          <w:p w:rsidR="0055724F" w:rsidRDefault="0055724F" w:rsidP="00F41099">
            <w:pPr>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3. </w:t>
            </w:r>
            <w:r w:rsidR="007114D3">
              <w:rPr>
                <w:rFonts w:ascii="Arial" w:eastAsia="Times New Roman" w:hAnsi="Arial" w:cs="Arial"/>
                <w:color w:val="333333"/>
                <w:sz w:val="24"/>
                <w:szCs w:val="24"/>
                <w:lang w:eastAsia="es-CO"/>
              </w:rPr>
              <w:t>¿PREPARA MATERIAL, AUDIOVISUAL ADECUADO PARA QU</w:t>
            </w:r>
            <w:r w:rsidR="007114D3" w:rsidRPr="0055724F">
              <w:rPr>
                <w:rFonts w:ascii="Arial" w:eastAsia="Times New Roman" w:hAnsi="Arial" w:cs="Arial"/>
                <w:color w:val="333333"/>
                <w:sz w:val="24"/>
                <w:szCs w:val="24"/>
                <w:lang w:eastAsia="es-CO"/>
              </w:rPr>
              <w:t>E EL MENSAJE LLEGUE MÁS CLARO AL PÚBLICO</w:t>
            </w:r>
            <w:r w:rsidR="007114D3">
              <w:rPr>
                <w:rFonts w:ascii="Arial" w:eastAsia="Times New Roman" w:hAnsi="Arial" w:cs="Arial"/>
                <w:color w:val="333333"/>
                <w:sz w:val="24"/>
                <w:szCs w:val="24"/>
                <w:lang w:eastAsia="es-CO"/>
              </w:rPr>
              <w:t>?</w:t>
            </w:r>
          </w:p>
        </w:tc>
        <w:tc>
          <w:tcPr>
            <w:tcW w:w="1418" w:type="dxa"/>
          </w:tcPr>
          <w:p w:rsidR="0055724F" w:rsidRPr="00D41EC2" w:rsidRDefault="00D41EC2" w:rsidP="00D41EC2">
            <w:pPr>
              <w:jc w:val="center"/>
              <w:rPr>
                <w:rFonts w:ascii="Arial" w:eastAsia="Times New Roman" w:hAnsi="Arial" w:cs="Arial"/>
                <w:b/>
                <w:color w:val="333333"/>
                <w:sz w:val="24"/>
                <w:szCs w:val="24"/>
                <w:lang w:eastAsia="es-CO"/>
              </w:rPr>
            </w:pPr>
            <w:r w:rsidRPr="00D41EC2">
              <w:rPr>
                <w:rFonts w:ascii="Arial" w:eastAsia="Times New Roman" w:hAnsi="Arial" w:cs="Arial"/>
                <w:b/>
                <w:color w:val="333333"/>
                <w:sz w:val="24"/>
                <w:szCs w:val="24"/>
                <w:lang w:eastAsia="es-CO"/>
              </w:rPr>
              <w:t>X</w:t>
            </w:r>
          </w:p>
        </w:tc>
        <w:tc>
          <w:tcPr>
            <w:tcW w:w="1275" w:type="dxa"/>
          </w:tcPr>
          <w:p w:rsidR="0055724F" w:rsidRPr="00D41EC2" w:rsidRDefault="0055724F" w:rsidP="00D41EC2">
            <w:pPr>
              <w:jc w:val="center"/>
              <w:rPr>
                <w:rFonts w:ascii="Arial" w:eastAsia="Times New Roman" w:hAnsi="Arial" w:cs="Arial"/>
                <w:b/>
                <w:color w:val="333333"/>
                <w:sz w:val="24"/>
                <w:szCs w:val="24"/>
                <w:lang w:eastAsia="es-CO"/>
              </w:rPr>
            </w:pPr>
          </w:p>
        </w:tc>
        <w:tc>
          <w:tcPr>
            <w:tcW w:w="1120" w:type="dxa"/>
          </w:tcPr>
          <w:p w:rsidR="0055724F" w:rsidRPr="00D41EC2" w:rsidRDefault="0055724F" w:rsidP="00D41EC2">
            <w:pPr>
              <w:jc w:val="center"/>
              <w:rPr>
                <w:rFonts w:ascii="Arial" w:eastAsia="Times New Roman" w:hAnsi="Arial" w:cs="Arial"/>
                <w:b/>
                <w:color w:val="333333"/>
                <w:sz w:val="24"/>
                <w:szCs w:val="24"/>
                <w:lang w:eastAsia="es-CO"/>
              </w:rPr>
            </w:pPr>
          </w:p>
        </w:tc>
      </w:tr>
      <w:tr w:rsidR="0055724F" w:rsidTr="007114D3">
        <w:tc>
          <w:tcPr>
            <w:tcW w:w="5353" w:type="dxa"/>
          </w:tcPr>
          <w:p w:rsidR="0055724F" w:rsidRDefault="007114D3" w:rsidP="00F41099">
            <w:pPr>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4. ¿AVERIGUA QUIÉN VA A HACER EL PÚBLICO RECEPTOR? </w:t>
            </w:r>
            <w:r w:rsidR="0055724F">
              <w:rPr>
                <w:rFonts w:ascii="Arial" w:eastAsia="Times New Roman" w:hAnsi="Arial" w:cs="Arial"/>
                <w:color w:val="333333"/>
                <w:sz w:val="24"/>
                <w:szCs w:val="24"/>
                <w:lang w:eastAsia="es-CO"/>
              </w:rPr>
              <w:t>Es decir, tiene en cuenta aspectos como: edad, sexo cultura e ideología.</w:t>
            </w:r>
          </w:p>
        </w:tc>
        <w:tc>
          <w:tcPr>
            <w:tcW w:w="1418" w:type="dxa"/>
          </w:tcPr>
          <w:p w:rsidR="0055724F" w:rsidRPr="00D41EC2" w:rsidRDefault="0055724F" w:rsidP="00D41EC2">
            <w:pPr>
              <w:jc w:val="center"/>
              <w:rPr>
                <w:rFonts w:ascii="Arial" w:eastAsia="Times New Roman" w:hAnsi="Arial" w:cs="Arial"/>
                <w:b/>
                <w:color w:val="333333"/>
                <w:sz w:val="24"/>
                <w:szCs w:val="24"/>
                <w:lang w:eastAsia="es-CO"/>
              </w:rPr>
            </w:pPr>
          </w:p>
        </w:tc>
        <w:tc>
          <w:tcPr>
            <w:tcW w:w="1275" w:type="dxa"/>
          </w:tcPr>
          <w:p w:rsidR="0055724F" w:rsidRPr="00D41EC2" w:rsidRDefault="0055724F" w:rsidP="00D41EC2">
            <w:pPr>
              <w:jc w:val="center"/>
              <w:rPr>
                <w:rFonts w:ascii="Arial" w:eastAsia="Times New Roman" w:hAnsi="Arial" w:cs="Arial"/>
                <w:b/>
                <w:color w:val="333333"/>
                <w:sz w:val="24"/>
                <w:szCs w:val="24"/>
                <w:lang w:eastAsia="es-CO"/>
              </w:rPr>
            </w:pPr>
          </w:p>
        </w:tc>
        <w:tc>
          <w:tcPr>
            <w:tcW w:w="1120" w:type="dxa"/>
          </w:tcPr>
          <w:p w:rsidR="0055724F" w:rsidRPr="00D41EC2" w:rsidRDefault="00D41EC2" w:rsidP="00D41EC2">
            <w:pPr>
              <w:jc w:val="center"/>
              <w:rPr>
                <w:rFonts w:ascii="Arial" w:eastAsia="Times New Roman" w:hAnsi="Arial" w:cs="Arial"/>
                <w:b/>
                <w:color w:val="333333"/>
                <w:sz w:val="24"/>
                <w:szCs w:val="24"/>
                <w:lang w:eastAsia="es-CO"/>
              </w:rPr>
            </w:pPr>
            <w:r w:rsidRPr="00D41EC2">
              <w:rPr>
                <w:rFonts w:ascii="Arial" w:eastAsia="Times New Roman" w:hAnsi="Arial" w:cs="Arial"/>
                <w:b/>
                <w:color w:val="333333"/>
                <w:sz w:val="24"/>
                <w:szCs w:val="24"/>
                <w:lang w:eastAsia="es-CO"/>
              </w:rPr>
              <w:t>X</w:t>
            </w:r>
          </w:p>
        </w:tc>
      </w:tr>
      <w:tr w:rsidR="0055724F" w:rsidTr="007114D3">
        <w:tc>
          <w:tcPr>
            <w:tcW w:w="5353" w:type="dxa"/>
          </w:tcPr>
          <w:p w:rsidR="0055724F" w:rsidRDefault="007114D3" w:rsidP="00F41099">
            <w:pPr>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5. ¿AVERIGUA ACERCA DEL LUGAR DONDE VA A SER LA PRESENTACIÓN? Es decir, le interesa que tipo de auditorio tendrá.</w:t>
            </w:r>
          </w:p>
        </w:tc>
        <w:tc>
          <w:tcPr>
            <w:tcW w:w="1418" w:type="dxa"/>
          </w:tcPr>
          <w:p w:rsidR="0055724F" w:rsidRPr="00D41EC2" w:rsidRDefault="0055724F" w:rsidP="00D41EC2">
            <w:pPr>
              <w:jc w:val="center"/>
              <w:rPr>
                <w:rFonts w:ascii="Arial" w:eastAsia="Times New Roman" w:hAnsi="Arial" w:cs="Arial"/>
                <w:b/>
                <w:color w:val="333333"/>
                <w:sz w:val="24"/>
                <w:szCs w:val="24"/>
                <w:lang w:eastAsia="es-CO"/>
              </w:rPr>
            </w:pPr>
          </w:p>
        </w:tc>
        <w:tc>
          <w:tcPr>
            <w:tcW w:w="1275" w:type="dxa"/>
          </w:tcPr>
          <w:p w:rsidR="0055724F" w:rsidRPr="00D41EC2" w:rsidRDefault="0055724F" w:rsidP="00D41EC2">
            <w:pPr>
              <w:jc w:val="center"/>
              <w:rPr>
                <w:rFonts w:ascii="Arial" w:eastAsia="Times New Roman" w:hAnsi="Arial" w:cs="Arial"/>
                <w:b/>
                <w:color w:val="333333"/>
                <w:sz w:val="24"/>
                <w:szCs w:val="24"/>
                <w:lang w:eastAsia="es-CO"/>
              </w:rPr>
            </w:pPr>
          </w:p>
        </w:tc>
        <w:tc>
          <w:tcPr>
            <w:tcW w:w="1120" w:type="dxa"/>
          </w:tcPr>
          <w:p w:rsidR="0055724F" w:rsidRPr="00D41EC2" w:rsidRDefault="00D41EC2" w:rsidP="00D41EC2">
            <w:pPr>
              <w:jc w:val="center"/>
              <w:rPr>
                <w:rFonts w:ascii="Arial" w:eastAsia="Times New Roman" w:hAnsi="Arial" w:cs="Arial"/>
                <w:b/>
                <w:color w:val="333333"/>
                <w:sz w:val="24"/>
                <w:szCs w:val="24"/>
                <w:lang w:eastAsia="es-CO"/>
              </w:rPr>
            </w:pPr>
            <w:r w:rsidRPr="00D41EC2">
              <w:rPr>
                <w:rFonts w:ascii="Arial" w:eastAsia="Times New Roman" w:hAnsi="Arial" w:cs="Arial"/>
                <w:b/>
                <w:color w:val="333333"/>
                <w:sz w:val="24"/>
                <w:szCs w:val="24"/>
                <w:lang w:eastAsia="es-CO"/>
              </w:rPr>
              <w:t>X</w:t>
            </w:r>
          </w:p>
        </w:tc>
      </w:tr>
      <w:tr w:rsidR="0055724F" w:rsidTr="007114D3">
        <w:tc>
          <w:tcPr>
            <w:tcW w:w="5353" w:type="dxa"/>
          </w:tcPr>
          <w:p w:rsidR="0055724F" w:rsidRDefault="007114D3" w:rsidP="00F41099">
            <w:pPr>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6. </w:t>
            </w:r>
            <w:r w:rsidR="003F5A3B">
              <w:rPr>
                <w:rFonts w:ascii="Arial" w:eastAsia="Times New Roman" w:hAnsi="Arial" w:cs="Arial"/>
                <w:color w:val="333333"/>
                <w:sz w:val="24"/>
                <w:szCs w:val="24"/>
                <w:lang w:eastAsia="es-CO"/>
              </w:rPr>
              <w:t xml:space="preserve">¿PIENSA ACERCA DE LA PRESENTACION PERSONAL? Es decir, considera que es importante que su presentación personal este de acuerdo con el tipo de público a quien se </w:t>
            </w:r>
            <w:proofErr w:type="gramStart"/>
            <w:r w:rsidR="003F5A3B">
              <w:rPr>
                <w:rFonts w:ascii="Arial" w:eastAsia="Times New Roman" w:hAnsi="Arial" w:cs="Arial"/>
                <w:color w:val="333333"/>
                <w:sz w:val="24"/>
                <w:szCs w:val="24"/>
                <w:lang w:eastAsia="es-CO"/>
              </w:rPr>
              <w:t>va</w:t>
            </w:r>
            <w:proofErr w:type="gramEnd"/>
            <w:r w:rsidR="003F5A3B">
              <w:rPr>
                <w:rFonts w:ascii="Arial" w:eastAsia="Times New Roman" w:hAnsi="Arial" w:cs="Arial"/>
                <w:color w:val="333333"/>
                <w:sz w:val="24"/>
                <w:szCs w:val="24"/>
                <w:lang w:eastAsia="es-CO"/>
              </w:rPr>
              <w:t xml:space="preserve"> a dirigir.</w:t>
            </w:r>
          </w:p>
        </w:tc>
        <w:tc>
          <w:tcPr>
            <w:tcW w:w="1418" w:type="dxa"/>
          </w:tcPr>
          <w:p w:rsidR="0055724F" w:rsidRPr="00D41EC2" w:rsidRDefault="00D41EC2" w:rsidP="00D41EC2">
            <w:pPr>
              <w:jc w:val="center"/>
              <w:rPr>
                <w:rFonts w:ascii="Arial" w:eastAsia="Times New Roman" w:hAnsi="Arial" w:cs="Arial"/>
                <w:b/>
                <w:color w:val="333333"/>
                <w:sz w:val="24"/>
                <w:szCs w:val="24"/>
                <w:lang w:eastAsia="es-CO"/>
              </w:rPr>
            </w:pPr>
            <w:r w:rsidRPr="00D41EC2">
              <w:rPr>
                <w:rFonts w:ascii="Arial" w:eastAsia="Times New Roman" w:hAnsi="Arial" w:cs="Arial"/>
                <w:b/>
                <w:color w:val="333333"/>
                <w:sz w:val="24"/>
                <w:szCs w:val="24"/>
                <w:lang w:eastAsia="es-CO"/>
              </w:rPr>
              <w:t>X</w:t>
            </w:r>
          </w:p>
        </w:tc>
        <w:tc>
          <w:tcPr>
            <w:tcW w:w="1275" w:type="dxa"/>
          </w:tcPr>
          <w:p w:rsidR="0055724F" w:rsidRPr="00D41EC2" w:rsidRDefault="0055724F" w:rsidP="00D41EC2">
            <w:pPr>
              <w:jc w:val="center"/>
              <w:rPr>
                <w:rFonts w:ascii="Arial" w:eastAsia="Times New Roman" w:hAnsi="Arial" w:cs="Arial"/>
                <w:b/>
                <w:color w:val="333333"/>
                <w:sz w:val="24"/>
                <w:szCs w:val="24"/>
                <w:lang w:eastAsia="es-CO"/>
              </w:rPr>
            </w:pPr>
          </w:p>
        </w:tc>
        <w:tc>
          <w:tcPr>
            <w:tcW w:w="1120" w:type="dxa"/>
          </w:tcPr>
          <w:p w:rsidR="0055724F" w:rsidRPr="00D41EC2" w:rsidRDefault="0055724F" w:rsidP="00D41EC2">
            <w:pPr>
              <w:jc w:val="center"/>
              <w:rPr>
                <w:rFonts w:ascii="Arial" w:eastAsia="Times New Roman" w:hAnsi="Arial" w:cs="Arial"/>
                <w:b/>
                <w:color w:val="333333"/>
                <w:sz w:val="24"/>
                <w:szCs w:val="24"/>
                <w:lang w:eastAsia="es-CO"/>
              </w:rPr>
            </w:pPr>
          </w:p>
        </w:tc>
      </w:tr>
      <w:tr w:rsidR="0055724F" w:rsidTr="007114D3">
        <w:tc>
          <w:tcPr>
            <w:tcW w:w="5353" w:type="dxa"/>
          </w:tcPr>
          <w:p w:rsidR="0055724F" w:rsidRDefault="003F5A3B" w:rsidP="00F41099">
            <w:pPr>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7. </w:t>
            </w:r>
            <w:proofErr w:type="gramStart"/>
            <w:r>
              <w:rPr>
                <w:rFonts w:ascii="Arial" w:eastAsia="Times New Roman" w:hAnsi="Arial" w:cs="Arial"/>
                <w:color w:val="333333"/>
                <w:sz w:val="24"/>
                <w:szCs w:val="24"/>
                <w:lang w:eastAsia="es-CO"/>
              </w:rPr>
              <w:t>¿</w:t>
            </w:r>
            <w:proofErr w:type="gramEnd"/>
            <w:r>
              <w:rPr>
                <w:rFonts w:ascii="Arial" w:eastAsia="Times New Roman" w:hAnsi="Arial" w:cs="Arial"/>
                <w:color w:val="333333"/>
                <w:sz w:val="24"/>
                <w:szCs w:val="24"/>
                <w:lang w:eastAsia="es-CO"/>
              </w:rPr>
              <w:t>SE PREPARA CON TECNICAS DE DICCION, VOCALIZACION Y RESPIRACION PARA LA PRESENTACION ¿ es decir, como expositor se preocupa por el tono y la entonación que debe utilizar.</w:t>
            </w:r>
          </w:p>
        </w:tc>
        <w:tc>
          <w:tcPr>
            <w:tcW w:w="1418" w:type="dxa"/>
          </w:tcPr>
          <w:p w:rsidR="0055724F" w:rsidRPr="00D41EC2" w:rsidRDefault="0055724F" w:rsidP="00D41EC2">
            <w:pPr>
              <w:jc w:val="center"/>
              <w:rPr>
                <w:rFonts w:ascii="Arial" w:eastAsia="Times New Roman" w:hAnsi="Arial" w:cs="Arial"/>
                <w:b/>
                <w:color w:val="333333"/>
                <w:sz w:val="24"/>
                <w:szCs w:val="24"/>
                <w:lang w:eastAsia="es-CO"/>
              </w:rPr>
            </w:pPr>
          </w:p>
        </w:tc>
        <w:tc>
          <w:tcPr>
            <w:tcW w:w="1275" w:type="dxa"/>
          </w:tcPr>
          <w:p w:rsidR="0055724F" w:rsidRPr="00D41EC2" w:rsidRDefault="0055724F" w:rsidP="00D41EC2">
            <w:pPr>
              <w:jc w:val="center"/>
              <w:rPr>
                <w:rFonts w:ascii="Arial" w:eastAsia="Times New Roman" w:hAnsi="Arial" w:cs="Arial"/>
                <w:b/>
                <w:color w:val="333333"/>
                <w:sz w:val="24"/>
                <w:szCs w:val="24"/>
                <w:lang w:eastAsia="es-CO"/>
              </w:rPr>
            </w:pPr>
          </w:p>
        </w:tc>
        <w:tc>
          <w:tcPr>
            <w:tcW w:w="1120" w:type="dxa"/>
          </w:tcPr>
          <w:p w:rsidR="0055724F" w:rsidRPr="00D41EC2" w:rsidRDefault="00D41EC2" w:rsidP="00D41EC2">
            <w:pPr>
              <w:jc w:val="center"/>
              <w:rPr>
                <w:rFonts w:ascii="Arial" w:eastAsia="Times New Roman" w:hAnsi="Arial" w:cs="Arial"/>
                <w:b/>
                <w:color w:val="333333"/>
                <w:sz w:val="24"/>
                <w:szCs w:val="24"/>
                <w:lang w:eastAsia="es-CO"/>
              </w:rPr>
            </w:pPr>
            <w:r w:rsidRPr="00D41EC2">
              <w:rPr>
                <w:rFonts w:ascii="Arial" w:eastAsia="Times New Roman" w:hAnsi="Arial" w:cs="Arial"/>
                <w:b/>
                <w:color w:val="333333"/>
                <w:sz w:val="24"/>
                <w:szCs w:val="24"/>
                <w:lang w:eastAsia="es-CO"/>
              </w:rPr>
              <w:t>X</w:t>
            </w:r>
          </w:p>
        </w:tc>
      </w:tr>
      <w:tr w:rsidR="0055724F" w:rsidTr="007114D3">
        <w:tc>
          <w:tcPr>
            <w:tcW w:w="5353" w:type="dxa"/>
          </w:tcPr>
          <w:p w:rsidR="0055724F" w:rsidRDefault="00827403" w:rsidP="00F41099">
            <w:pPr>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8. </w:t>
            </w:r>
            <w:proofErr w:type="gramStart"/>
            <w:r>
              <w:rPr>
                <w:rFonts w:ascii="Arial" w:eastAsia="Times New Roman" w:hAnsi="Arial" w:cs="Arial"/>
                <w:color w:val="333333"/>
                <w:sz w:val="24"/>
                <w:szCs w:val="24"/>
                <w:lang w:eastAsia="es-CO"/>
              </w:rPr>
              <w:t>¿ TIENE</w:t>
            </w:r>
            <w:proofErr w:type="gramEnd"/>
            <w:r>
              <w:rPr>
                <w:rFonts w:ascii="Arial" w:eastAsia="Times New Roman" w:hAnsi="Arial" w:cs="Arial"/>
                <w:color w:val="333333"/>
                <w:sz w:val="24"/>
                <w:szCs w:val="24"/>
                <w:lang w:eastAsia="es-CO"/>
              </w:rPr>
              <w:t xml:space="preserve"> EN CUENTA LA EXPRESION CORPORAL? Es decir, se prepara con anterioridad respecto al manejo de los movimientos corporales y faciales.</w:t>
            </w:r>
          </w:p>
        </w:tc>
        <w:tc>
          <w:tcPr>
            <w:tcW w:w="1418" w:type="dxa"/>
          </w:tcPr>
          <w:p w:rsidR="0055724F" w:rsidRPr="00D41EC2" w:rsidRDefault="00D41EC2" w:rsidP="00D41EC2">
            <w:pPr>
              <w:jc w:val="center"/>
              <w:rPr>
                <w:rFonts w:ascii="Arial" w:eastAsia="Times New Roman" w:hAnsi="Arial" w:cs="Arial"/>
                <w:b/>
                <w:color w:val="333333"/>
                <w:sz w:val="24"/>
                <w:szCs w:val="24"/>
                <w:lang w:eastAsia="es-CO"/>
              </w:rPr>
            </w:pPr>
            <w:r w:rsidRPr="00D41EC2">
              <w:rPr>
                <w:rFonts w:ascii="Arial" w:eastAsia="Times New Roman" w:hAnsi="Arial" w:cs="Arial"/>
                <w:b/>
                <w:color w:val="333333"/>
                <w:sz w:val="24"/>
                <w:szCs w:val="24"/>
                <w:lang w:eastAsia="es-CO"/>
              </w:rPr>
              <w:t>X</w:t>
            </w:r>
          </w:p>
        </w:tc>
        <w:tc>
          <w:tcPr>
            <w:tcW w:w="1275" w:type="dxa"/>
          </w:tcPr>
          <w:p w:rsidR="0055724F" w:rsidRPr="00D41EC2" w:rsidRDefault="0055724F" w:rsidP="00D41EC2">
            <w:pPr>
              <w:jc w:val="center"/>
              <w:rPr>
                <w:rFonts w:ascii="Arial" w:eastAsia="Times New Roman" w:hAnsi="Arial" w:cs="Arial"/>
                <w:b/>
                <w:color w:val="333333"/>
                <w:sz w:val="24"/>
                <w:szCs w:val="24"/>
                <w:lang w:eastAsia="es-CO"/>
              </w:rPr>
            </w:pPr>
          </w:p>
        </w:tc>
        <w:tc>
          <w:tcPr>
            <w:tcW w:w="1120" w:type="dxa"/>
          </w:tcPr>
          <w:p w:rsidR="0055724F" w:rsidRPr="00D41EC2" w:rsidRDefault="0055724F" w:rsidP="00D41EC2">
            <w:pPr>
              <w:jc w:val="center"/>
              <w:rPr>
                <w:rFonts w:ascii="Arial" w:eastAsia="Times New Roman" w:hAnsi="Arial" w:cs="Arial"/>
                <w:b/>
                <w:color w:val="333333"/>
                <w:sz w:val="24"/>
                <w:szCs w:val="24"/>
                <w:lang w:eastAsia="es-CO"/>
              </w:rPr>
            </w:pPr>
          </w:p>
        </w:tc>
      </w:tr>
      <w:tr w:rsidR="003F5A3B" w:rsidTr="007114D3">
        <w:tc>
          <w:tcPr>
            <w:tcW w:w="5353" w:type="dxa"/>
          </w:tcPr>
          <w:p w:rsidR="003F5A3B" w:rsidRDefault="00827403" w:rsidP="00F41099">
            <w:pPr>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9. SI SE TRATA DE UNA PROPUESTA QUE DEBE PRESENTAR, ¿se prepara en la construcción de argumentos sólidos? Le interesa mostrar razonamiento</w:t>
            </w:r>
          </w:p>
        </w:tc>
        <w:tc>
          <w:tcPr>
            <w:tcW w:w="1418" w:type="dxa"/>
          </w:tcPr>
          <w:p w:rsidR="003F5A3B" w:rsidRPr="00D41EC2" w:rsidRDefault="00D41EC2" w:rsidP="00D41EC2">
            <w:pPr>
              <w:jc w:val="center"/>
              <w:rPr>
                <w:rFonts w:ascii="Arial" w:eastAsia="Times New Roman" w:hAnsi="Arial" w:cs="Arial"/>
                <w:b/>
                <w:color w:val="333333"/>
                <w:sz w:val="24"/>
                <w:szCs w:val="24"/>
                <w:lang w:eastAsia="es-CO"/>
              </w:rPr>
            </w:pPr>
            <w:r w:rsidRPr="00D41EC2">
              <w:rPr>
                <w:rFonts w:ascii="Arial" w:eastAsia="Times New Roman" w:hAnsi="Arial" w:cs="Arial"/>
                <w:b/>
                <w:color w:val="333333"/>
                <w:sz w:val="24"/>
                <w:szCs w:val="24"/>
                <w:lang w:eastAsia="es-CO"/>
              </w:rPr>
              <w:t>X</w:t>
            </w:r>
          </w:p>
        </w:tc>
        <w:tc>
          <w:tcPr>
            <w:tcW w:w="1275" w:type="dxa"/>
          </w:tcPr>
          <w:p w:rsidR="003F5A3B" w:rsidRPr="00D41EC2" w:rsidRDefault="003F5A3B" w:rsidP="00D41EC2">
            <w:pPr>
              <w:jc w:val="center"/>
              <w:rPr>
                <w:rFonts w:ascii="Arial" w:eastAsia="Times New Roman" w:hAnsi="Arial" w:cs="Arial"/>
                <w:b/>
                <w:color w:val="333333"/>
                <w:sz w:val="24"/>
                <w:szCs w:val="24"/>
                <w:lang w:eastAsia="es-CO"/>
              </w:rPr>
            </w:pPr>
          </w:p>
        </w:tc>
        <w:tc>
          <w:tcPr>
            <w:tcW w:w="1120" w:type="dxa"/>
          </w:tcPr>
          <w:p w:rsidR="003F5A3B" w:rsidRPr="00D41EC2" w:rsidRDefault="003F5A3B" w:rsidP="00D41EC2">
            <w:pPr>
              <w:jc w:val="center"/>
              <w:rPr>
                <w:rFonts w:ascii="Arial" w:eastAsia="Times New Roman" w:hAnsi="Arial" w:cs="Arial"/>
                <w:b/>
                <w:color w:val="333333"/>
                <w:sz w:val="24"/>
                <w:szCs w:val="24"/>
                <w:lang w:eastAsia="es-CO"/>
              </w:rPr>
            </w:pPr>
          </w:p>
        </w:tc>
      </w:tr>
      <w:tr w:rsidR="003F5A3B" w:rsidTr="007114D3">
        <w:tc>
          <w:tcPr>
            <w:tcW w:w="5353" w:type="dxa"/>
          </w:tcPr>
          <w:p w:rsidR="003F5A3B" w:rsidRDefault="00827403" w:rsidP="00F41099">
            <w:pPr>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10. </w:t>
            </w:r>
            <w:r w:rsidR="00D41EC2">
              <w:rPr>
                <w:rFonts w:ascii="Arial" w:eastAsia="Times New Roman" w:hAnsi="Arial" w:cs="Arial"/>
                <w:color w:val="333333"/>
                <w:sz w:val="24"/>
                <w:szCs w:val="24"/>
                <w:lang w:eastAsia="es-CO"/>
              </w:rPr>
              <w:t>¿EN LA PRESENTACION PRESENTA, PRIMERO LA INTRODUCCION Y LUEGO EL ORIGEN, POR ASPECTOS TEMATICOS HASTA LLEGAR A LA CONCLUCION?</w:t>
            </w:r>
          </w:p>
        </w:tc>
        <w:tc>
          <w:tcPr>
            <w:tcW w:w="1418" w:type="dxa"/>
          </w:tcPr>
          <w:p w:rsidR="003F5A3B" w:rsidRPr="00D41EC2" w:rsidRDefault="003F5A3B" w:rsidP="00D41EC2">
            <w:pPr>
              <w:jc w:val="center"/>
              <w:rPr>
                <w:rFonts w:ascii="Arial" w:eastAsia="Times New Roman" w:hAnsi="Arial" w:cs="Arial"/>
                <w:b/>
                <w:color w:val="333333"/>
                <w:sz w:val="24"/>
                <w:szCs w:val="24"/>
                <w:lang w:eastAsia="es-CO"/>
              </w:rPr>
            </w:pPr>
          </w:p>
        </w:tc>
        <w:tc>
          <w:tcPr>
            <w:tcW w:w="1275" w:type="dxa"/>
          </w:tcPr>
          <w:p w:rsidR="003F5A3B" w:rsidRPr="00D41EC2" w:rsidRDefault="00D41EC2" w:rsidP="00D41EC2">
            <w:pPr>
              <w:jc w:val="center"/>
              <w:rPr>
                <w:rFonts w:ascii="Arial" w:eastAsia="Times New Roman" w:hAnsi="Arial" w:cs="Arial"/>
                <w:b/>
                <w:color w:val="333333"/>
                <w:sz w:val="24"/>
                <w:szCs w:val="24"/>
                <w:lang w:eastAsia="es-CO"/>
              </w:rPr>
            </w:pPr>
            <w:r w:rsidRPr="00D41EC2">
              <w:rPr>
                <w:rFonts w:ascii="Arial" w:eastAsia="Times New Roman" w:hAnsi="Arial" w:cs="Arial"/>
                <w:b/>
                <w:color w:val="333333"/>
                <w:sz w:val="24"/>
                <w:szCs w:val="24"/>
                <w:lang w:eastAsia="es-CO"/>
              </w:rPr>
              <w:t>X</w:t>
            </w:r>
          </w:p>
        </w:tc>
        <w:tc>
          <w:tcPr>
            <w:tcW w:w="1120" w:type="dxa"/>
          </w:tcPr>
          <w:p w:rsidR="003F5A3B" w:rsidRPr="00D41EC2" w:rsidRDefault="003F5A3B" w:rsidP="00D41EC2">
            <w:pPr>
              <w:jc w:val="center"/>
              <w:rPr>
                <w:rFonts w:ascii="Arial" w:eastAsia="Times New Roman" w:hAnsi="Arial" w:cs="Arial"/>
                <w:b/>
                <w:color w:val="333333"/>
                <w:sz w:val="24"/>
                <w:szCs w:val="24"/>
                <w:lang w:eastAsia="es-CO"/>
              </w:rPr>
            </w:pPr>
          </w:p>
        </w:tc>
      </w:tr>
      <w:tr w:rsidR="003F5A3B" w:rsidTr="007114D3">
        <w:tc>
          <w:tcPr>
            <w:tcW w:w="5353" w:type="dxa"/>
          </w:tcPr>
          <w:p w:rsidR="003F5A3B" w:rsidRDefault="00D41EC2" w:rsidP="00F41099">
            <w:pPr>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11</w:t>
            </w:r>
            <w:proofErr w:type="gramStart"/>
            <w:r>
              <w:rPr>
                <w:rFonts w:ascii="Arial" w:eastAsia="Times New Roman" w:hAnsi="Arial" w:cs="Arial"/>
                <w:color w:val="333333"/>
                <w:sz w:val="24"/>
                <w:szCs w:val="24"/>
                <w:lang w:eastAsia="es-CO"/>
              </w:rPr>
              <w:t>.¿</w:t>
            </w:r>
            <w:proofErr w:type="gramEnd"/>
            <w:r>
              <w:rPr>
                <w:rFonts w:ascii="Arial" w:eastAsia="Times New Roman" w:hAnsi="Arial" w:cs="Arial"/>
                <w:color w:val="333333"/>
                <w:sz w:val="24"/>
                <w:szCs w:val="24"/>
                <w:lang w:eastAsia="es-CO"/>
              </w:rPr>
              <w:t xml:space="preserve"> HACE UNA BREVE PRESENTACION DE USTED COMO EXPONENTE? Acostumbra a hacer una presentación personal</w:t>
            </w:r>
          </w:p>
        </w:tc>
        <w:tc>
          <w:tcPr>
            <w:tcW w:w="1418" w:type="dxa"/>
          </w:tcPr>
          <w:p w:rsidR="003F5A3B" w:rsidRPr="00D41EC2" w:rsidRDefault="003F5A3B" w:rsidP="00D41EC2">
            <w:pPr>
              <w:jc w:val="center"/>
              <w:rPr>
                <w:rFonts w:ascii="Arial" w:eastAsia="Times New Roman" w:hAnsi="Arial" w:cs="Arial"/>
                <w:b/>
                <w:color w:val="333333"/>
                <w:sz w:val="24"/>
                <w:szCs w:val="24"/>
                <w:lang w:eastAsia="es-CO"/>
              </w:rPr>
            </w:pPr>
          </w:p>
        </w:tc>
        <w:tc>
          <w:tcPr>
            <w:tcW w:w="1275" w:type="dxa"/>
          </w:tcPr>
          <w:p w:rsidR="003F5A3B" w:rsidRPr="00D41EC2" w:rsidRDefault="003F5A3B" w:rsidP="00D41EC2">
            <w:pPr>
              <w:jc w:val="center"/>
              <w:rPr>
                <w:rFonts w:ascii="Arial" w:eastAsia="Times New Roman" w:hAnsi="Arial" w:cs="Arial"/>
                <w:b/>
                <w:color w:val="333333"/>
                <w:sz w:val="24"/>
                <w:szCs w:val="24"/>
                <w:lang w:eastAsia="es-CO"/>
              </w:rPr>
            </w:pPr>
          </w:p>
        </w:tc>
        <w:tc>
          <w:tcPr>
            <w:tcW w:w="1120" w:type="dxa"/>
          </w:tcPr>
          <w:p w:rsidR="003F5A3B" w:rsidRPr="00D41EC2" w:rsidRDefault="00D41EC2" w:rsidP="00D41EC2">
            <w:pPr>
              <w:jc w:val="center"/>
              <w:rPr>
                <w:rFonts w:ascii="Arial" w:eastAsia="Times New Roman" w:hAnsi="Arial" w:cs="Arial"/>
                <w:b/>
                <w:color w:val="333333"/>
                <w:sz w:val="24"/>
                <w:szCs w:val="24"/>
                <w:lang w:eastAsia="es-CO"/>
              </w:rPr>
            </w:pPr>
            <w:r w:rsidRPr="00D41EC2">
              <w:rPr>
                <w:rFonts w:ascii="Arial" w:eastAsia="Times New Roman" w:hAnsi="Arial" w:cs="Arial"/>
                <w:b/>
                <w:color w:val="333333"/>
                <w:sz w:val="24"/>
                <w:szCs w:val="24"/>
                <w:lang w:eastAsia="es-CO"/>
              </w:rPr>
              <w:t>X</w:t>
            </w:r>
          </w:p>
        </w:tc>
      </w:tr>
      <w:tr w:rsidR="003F5A3B" w:rsidTr="007114D3">
        <w:tc>
          <w:tcPr>
            <w:tcW w:w="5353" w:type="dxa"/>
          </w:tcPr>
          <w:p w:rsidR="003F5A3B" w:rsidRDefault="003F5A3B" w:rsidP="00F41099">
            <w:pPr>
              <w:jc w:val="both"/>
              <w:rPr>
                <w:rFonts w:ascii="Arial" w:eastAsia="Times New Roman" w:hAnsi="Arial" w:cs="Arial"/>
                <w:color w:val="333333"/>
                <w:sz w:val="24"/>
                <w:szCs w:val="24"/>
                <w:lang w:eastAsia="es-CO"/>
              </w:rPr>
            </w:pPr>
          </w:p>
        </w:tc>
        <w:tc>
          <w:tcPr>
            <w:tcW w:w="1418" w:type="dxa"/>
          </w:tcPr>
          <w:p w:rsidR="003F5A3B" w:rsidRDefault="003F5A3B" w:rsidP="00F41099">
            <w:pPr>
              <w:jc w:val="both"/>
              <w:rPr>
                <w:rFonts w:ascii="Arial" w:eastAsia="Times New Roman" w:hAnsi="Arial" w:cs="Arial"/>
                <w:color w:val="333333"/>
                <w:sz w:val="24"/>
                <w:szCs w:val="24"/>
                <w:lang w:eastAsia="es-CO"/>
              </w:rPr>
            </w:pPr>
          </w:p>
        </w:tc>
        <w:tc>
          <w:tcPr>
            <w:tcW w:w="1275" w:type="dxa"/>
          </w:tcPr>
          <w:p w:rsidR="003F5A3B" w:rsidRDefault="003F5A3B" w:rsidP="00F41099">
            <w:pPr>
              <w:jc w:val="both"/>
              <w:rPr>
                <w:rFonts w:ascii="Arial" w:eastAsia="Times New Roman" w:hAnsi="Arial" w:cs="Arial"/>
                <w:color w:val="333333"/>
                <w:sz w:val="24"/>
                <w:szCs w:val="24"/>
                <w:lang w:eastAsia="es-CO"/>
              </w:rPr>
            </w:pPr>
          </w:p>
        </w:tc>
        <w:tc>
          <w:tcPr>
            <w:tcW w:w="1120" w:type="dxa"/>
          </w:tcPr>
          <w:p w:rsidR="003F5A3B" w:rsidRDefault="003F5A3B" w:rsidP="00F41099">
            <w:pPr>
              <w:jc w:val="both"/>
              <w:rPr>
                <w:rFonts w:ascii="Arial" w:eastAsia="Times New Roman" w:hAnsi="Arial" w:cs="Arial"/>
                <w:color w:val="333333"/>
                <w:sz w:val="24"/>
                <w:szCs w:val="24"/>
                <w:lang w:eastAsia="es-CO"/>
              </w:rPr>
            </w:pPr>
          </w:p>
        </w:tc>
      </w:tr>
    </w:tbl>
    <w:p w:rsidR="002E7C49" w:rsidRDefault="002E7C49" w:rsidP="00F41099">
      <w:pPr>
        <w:shd w:val="clear" w:color="auto" w:fill="FFFFFF"/>
        <w:spacing w:after="0" w:line="240" w:lineRule="auto"/>
        <w:jc w:val="both"/>
        <w:rPr>
          <w:rFonts w:ascii="Arial" w:eastAsia="Times New Roman" w:hAnsi="Arial" w:cs="Arial"/>
          <w:color w:val="333333"/>
          <w:sz w:val="24"/>
          <w:szCs w:val="24"/>
          <w:lang w:eastAsia="es-CO"/>
        </w:rPr>
      </w:pPr>
    </w:p>
    <w:p w:rsidR="0030571E" w:rsidRDefault="0030571E" w:rsidP="0030571E">
      <w:pPr>
        <w:shd w:val="clear" w:color="auto" w:fill="FFFFFF"/>
        <w:spacing w:after="0" w:line="240" w:lineRule="auto"/>
        <w:jc w:val="both"/>
        <w:rPr>
          <w:rFonts w:ascii="Arial" w:eastAsia="Times New Roman" w:hAnsi="Arial" w:cs="Arial"/>
          <w:color w:val="333333"/>
          <w:sz w:val="24"/>
          <w:szCs w:val="24"/>
          <w:lang w:eastAsia="es-CO"/>
        </w:rPr>
      </w:pPr>
      <w:r w:rsidRPr="0030571E">
        <w:rPr>
          <w:rFonts w:ascii="Arial" w:eastAsia="Times New Roman" w:hAnsi="Arial" w:cs="Arial"/>
          <w:color w:val="333333"/>
          <w:sz w:val="24"/>
          <w:szCs w:val="24"/>
          <w:lang w:eastAsia="es-CO"/>
        </w:rPr>
        <w:lastRenderedPageBreak/>
        <w:t>*</w:t>
      </w:r>
      <w:r>
        <w:rPr>
          <w:rFonts w:ascii="Arial" w:eastAsia="Times New Roman" w:hAnsi="Arial" w:cs="Arial"/>
          <w:color w:val="333333"/>
          <w:sz w:val="24"/>
          <w:szCs w:val="24"/>
          <w:lang w:eastAsia="es-CO"/>
        </w:rPr>
        <w:t xml:space="preserve"> El buen orador se caracteriza por su dominio de la materia, su facilidad de palabra y su poder de convicción.</w:t>
      </w:r>
    </w:p>
    <w:p w:rsidR="0030571E" w:rsidRDefault="0030571E" w:rsidP="0030571E">
      <w:pPr>
        <w:shd w:val="clear" w:color="auto" w:fill="FFFFFF"/>
        <w:spacing w:after="0"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Para ser un buen  orador es necesario tener el conocimiento necesario y dominio del tema de lo contrario el auditorio puede distraerse o no internarse por el tema expuesto.</w:t>
      </w:r>
    </w:p>
    <w:p w:rsidR="0030571E" w:rsidRDefault="0030571E" w:rsidP="0030571E">
      <w:pPr>
        <w:shd w:val="clear" w:color="auto" w:fill="FFFFFF"/>
        <w:spacing w:after="0" w:line="240" w:lineRule="auto"/>
        <w:jc w:val="both"/>
        <w:rPr>
          <w:rFonts w:ascii="Arial" w:eastAsia="Times New Roman" w:hAnsi="Arial" w:cs="Arial"/>
          <w:color w:val="333333"/>
          <w:sz w:val="24"/>
          <w:szCs w:val="24"/>
          <w:lang w:eastAsia="es-CO"/>
        </w:rPr>
      </w:pPr>
    </w:p>
    <w:p w:rsidR="0030571E" w:rsidRDefault="0030571E" w:rsidP="0030571E">
      <w:pPr>
        <w:shd w:val="clear" w:color="auto" w:fill="FFFFFF"/>
        <w:spacing w:after="0" w:line="240" w:lineRule="auto"/>
        <w:jc w:val="both"/>
        <w:rPr>
          <w:rFonts w:ascii="Arial" w:eastAsia="Times New Roman" w:hAnsi="Arial" w:cs="Arial"/>
          <w:color w:val="333333"/>
          <w:sz w:val="24"/>
          <w:szCs w:val="24"/>
          <w:lang w:eastAsia="es-CO"/>
        </w:rPr>
      </w:pPr>
      <w:r w:rsidRPr="0030571E">
        <w:rPr>
          <w:rFonts w:ascii="Arial" w:eastAsia="Times New Roman" w:hAnsi="Arial" w:cs="Arial"/>
          <w:color w:val="333333"/>
          <w:sz w:val="24"/>
          <w:szCs w:val="24"/>
          <w:lang w:eastAsia="es-CO"/>
        </w:rPr>
        <w:t>*</w:t>
      </w:r>
      <w:r>
        <w:rPr>
          <w:rFonts w:ascii="Arial" w:eastAsia="Times New Roman" w:hAnsi="Arial" w:cs="Arial"/>
          <w:color w:val="333333"/>
          <w:sz w:val="24"/>
          <w:szCs w:val="24"/>
          <w:lang w:eastAsia="es-CO"/>
        </w:rPr>
        <w:t xml:space="preserve"> </w:t>
      </w:r>
      <w:r w:rsidRPr="0030571E">
        <w:rPr>
          <w:rFonts w:ascii="Arial" w:eastAsia="Times New Roman" w:hAnsi="Arial" w:cs="Arial"/>
          <w:color w:val="333333"/>
          <w:sz w:val="24"/>
          <w:szCs w:val="24"/>
          <w:lang w:eastAsia="es-CO"/>
        </w:rPr>
        <w:t>Es prioritario que antes de presentarse ante el público, piense cuando se valora a  sí mismo</w:t>
      </w:r>
      <w:r>
        <w:rPr>
          <w:rFonts w:ascii="Arial" w:eastAsia="Times New Roman" w:hAnsi="Arial" w:cs="Arial"/>
          <w:color w:val="333333"/>
          <w:sz w:val="24"/>
          <w:szCs w:val="24"/>
          <w:lang w:eastAsia="es-CO"/>
        </w:rPr>
        <w:t>.</w:t>
      </w:r>
    </w:p>
    <w:p w:rsidR="0030571E" w:rsidRDefault="0030571E" w:rsidP="0030571E">
      <w:pPr>
        <w:shd w:val="clear" w:color="auto" w:fill="FFFFFF"/>
        <w:spacing w:after="0"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Tener seguridad de la imagen que proyectara ante el auditorio es importante para sentirse cómodo durante la exposición.</w:t>
      </w:r>
    </w:p>
    <w:p w:rsidR="0030571E" w:rsidRDefault="0030571E" w:rsidP="0030571E">
      <w:pPr>
        <w:shd w:val="clear" w:color="auto" w:fill="FFFFFF"/>
        <w:spacing w:after="0" w:line="240" w:lineRule="auto"/>
        <w:jc w:val="both"/>
        <w:rPr>
          <w:rFonts w:ascii="Arial" w:eastAsia="Times New Roman" w:hAnsi="Arial" w:cs="Arial"/>
          <w:color w:val="333333"/>
          <w:sz w:val="24"/>
          <w:szCs w:val="24"/>
          <w:lang w:eastAsia="es-CO"/>
        </w:rPr>
      </w:pPr>
    </w:p>
    <w:p w:rsidR="0030571E" w:rsidRDefault="0030571E" w:rsidP="0030571E">
      <w:pPr>
        <w:shd w:val="clear" w:color="auto" w:fill="FFFFFF"/>
        <w:spacing w:after="0" w:line="240" w:lineRule="auto"/>
        <w:jc w:val="both"/>
        <w:rPr>
          <w:rFonts w:ascii="Arial" w:eastAsia="Times New Roman" w:hAnsi="Arial" w:cs="Arial"/>
          <w:color w:val="333333"/>
          <w:sz w:val="24"/>
          <w:szCs w:val="24"/>
          <w:lang w:eastAsia="es-CO"/>
        </w:rPr>
      </w:pPr>
      <w:r w:rsidRPr="0030571E">
        <w:rPr>
          <w:rFonts w:ascii="Arial" w:eastAsia="Times New Roman" w:hAnsi="Arial" w:cs="Arial"/>
          <w:color w:val="333333"/>
          <w:sz w:val="24"/>
          <w:szCs w:val="24"/>
          <w:lang w:eastAsia="es-CO"/>
        </w:rPr>
        <w:t>*</w:t>
      </w:r>
      <w:r>
        <w:rPr>
          <w:rFonts w:ascii="Arial" w:eastAsia="Times New Roman" w:hAnsi="Arial" w:cs="Arial"/>
          <w:color w:val="333333"/>
          <w:sz w:val="24"/>
          <w:szCs w:val="24"/>
          <w:lang w:eastAsia="es-CO"/>
        </w:rPr>
        <w:t xml:space="preserve"> La puntualidad es una de las cualidades de un buen expositor.</w:t>
      </w:r>
    </w:p>
    <w:p w:rsidR="0030571E" w:rsidRDefault="0030571E" w:rsidP="0030571E">
      <w:pPr>
        <w:shd w:val="clear" w:color="auto" w:fill="FFFFFF"/>
        <w:spacing w:after="0"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Ser puntual </w:t>
      </w:r>
      <w:r w:rsidR="00534FA5">
        <w:rPr>
          <w:rFonts w:ascii="Arial" w:eastAsia="Times New Roman" w:hAnsi="Arial" w:cs="Arial"/>
          <w:color w:val="333333"/>
          <w:sz w:val="24"/>
          <w:szCs w:val="24"/>
          <w:lang w:eastAsia="es-CO"/>
        </w:rPr>
        <w:t>para la exposición incluso llegar antes al lugar genera ante el auditorio respeto por ellos y el expositor.</w:t>
      </w:r>
    </w:p>
    <w:p w:rsidR="00534FA5" w:rsidRDefault="00534FA5" w:rsidP="0030571E">
      <w:pPr>
        <w:shd w:val="clear" w:color="auto" w:fill="FFFFFF"/>
        <w:spacing w:after="0" w:line="240" w:lineRule="auto"/>
        <w:jc w:val="both"/>
        <w:rPr>
          <w:rFonts w:ascii="Arial" w:eastAsia="Times New Roman" w:hAnsi="Arial" w:cs="Arial"/>
          <w:color w:val="333333"/>
          <w:sz w:val="24"/>
          <w:szCs w:val="24"/>
          <w:lang w:eastAsia="es-CO"/>
        </w:rPr>
      </w:pPr>
    </w:p>
    <w:p w:rsidR="00534FA5" w:rsidRDefault="00534FA5" w:rsidP="0030571E">
      <w:pPr>
        <w:shd w:val="clear" w:color="auto" w:fill="FFFFFF"/>
        <w:spacing w:after="0"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*Muestra criterio propio sobre lo expone.</w:t>
      </w:r>
    </w:p>
    <w:p w:rsidR="00534FA5" w:rsidRDefault="00534FA5" w:rsidP="0030571E">
      <w:pPr>
        <w:shd w:val="clear" w:color="auto" w:fill="FFFFFF"/>
        <w:spacing w:after="0"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Tener un buen dominio y conocimiento del tema es importante pero también lo es dar puntos de vista claros y que concuerden con el tema.</w:t>
      </w:r>
    </w:p>
    <w:p w:rsidR="00534FA5" w:rsidRDefault="00534FA5" w:rsidP="0030571E">
      <w:pPr>
        <w:shd w:val="clear" w:color="auto" w:fill="FFFFFF"/>
        <w:spacing w:after="0" w:line="240" w:lineRule="auto"/>
        <w:jc w:val="both"/>
        <w:rPr>
          <w:rFonts w:ascii="Arial" w:eastAsia="Times New Roman" w:hAnsi="Arial" w:cs="Arial"/>
          <w:color w:val="333333"/>
          <w:sz w:val="24"/>
          <w:szCs w:val="24"/>
          <w:lang w:eastAsia="es-CO"/>
        </w:rPr>
      </w:pPr>
    </w:p>
    <w:p w:rsidR="00534FA5" w:rsidRDefault="00534FA5" w:rsidP="00534FA5">
      <w:pPr>
        <w:shd w:val="clear" w:color="auto" w:fill="FFFFFF"/>
        <w:spacing w:after="0"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*Los discursos leídos, cansan enseguida al público.</w:t>
      </w:r>
    </w:p>
    <w:p w:rsidR="00534FA5" w:rsidRDefault="00534FA5" w:rsidP="00534FA5">
      <w:pPr>
        <w:shd w:val="clear" w:color="auto" w:fill="FFFFFF"/>
        <w:spacing w:after="0"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Usar las herramientas que se tienen en la exposición como ayuda </w:t>
      </w:r>
      <w:proofErr w:type="gramStart"/>
      <w:r>
        <w:rPr>
          <w:rFonts w:ascii="Arial" w:eastAsia="Times New Roman" w:hAnsi="Arial" w:cs="Arial"/>
          <w:color w:val="333333"/>
          <w:sz w:val="24"/>
          <w:szCs w:val="24"/>
          <w:lang w:eastAsia="es-CO"/>
        </w:rPr>
        <w:t>mas</w:t>
      </w:r>
      <w:proofErr w:type="gramEnd"/>
      <w:r>
        <w:rPr>
          <w:rFonts w:ascii="Arial" w:eastAsia="Times New Roman" w:hAnsi="Arial" w:cs="Arial"/>
          <w:color w:val="333333"/>
          <w:sz w:val="24"/>
          <w:szCs w:val="24"/>
          <w:lang w:eastAsia="es-CO"/>
        </w:rPr>
        <w:t xml:space="preserve"> no como una lectura ya que esto genera en el publico la sensación de que no se tienen el dominio del tema ni se hizo una buena preparación de la exposición.</w:t>
      </w:r>
    </w:p>
    <w:p w:rsidR="00B358CC" w:rsidRDefault="00B358CC" w:rsidP="00534FA5">
      <w:pPr>
        <w:shd w:val="clear" w:color="auto" w:fill="FFFFFF"/>
        <w:spacing w:after="0" w:line="240" w:lineRule="auto"/>
        <w:jc w:val="both"/>
        <w:rPr>
          <w:rFonts w:ascii="Arial" w:eastAsia="Times New Roman" w:hAnsi="Arial" w:cs="Arial"/>
          <w:color w:val="333333"/>
          <w:sz w:val="24"/>
          <w:szCs w:val="24"/>
          <w:lang w:eastAsia="es-CO"/>
        </w:rPr>
      </w:pPr>
    </w:p>
    <w:p w:rsidR="002857F0" w:rsidRDefault="002857F0" w:rsidP="00534FA5">
      <w:pPr>
        <w:shd w:val="clear" w:color="auto" w:fill="FFFFFF"/>
        <w:spacing w:after="0" w:line="240" w:lineRule="auto"/>
        <w:jc w:val="both"/>
        <w:rPr>
          <w:rFonts w:ascii="Arial" w:eastAsia="Times New Roman" w:hAnsi="Arial" w:cs="Arial"/>
          <w:color w:val="333333"/>
          <w:sz w:val="24"/>
          <w:szCs w:val="24"/>
          <w:lang w:eastAsia="es-CO"/>
        </w:rPr>
      </w:pPr>
    </w:p>
    <w:p w:rsidR="002857F0" w:rsidRDefault="002575D9" w:rsidP="00534FA5">
      <w:pPr>
        <w:shd w:val="clear" w:color="auto" w:fill="FFFFFF"/>
        <w:spacing w:after="0" w:line="240" w:lineRule="auto"/>
        <w:jc w:val="both"/>
        <w:rPr>
          <w:rFonts w:ascii="Arial" w:eastAsia="Times New Roman" w:hAnsi="Arial" w:cs="Arial"/>
          <w:b/>
          <w:color w:val="333333"/>
          <w:sz w:val="24"/>
          <w:szCs w:val="24"/>
          <w:lang w:eastAsia="es-CO"/>
        </w:rPr>
      </w:pPr>
      <w:r>
        <w:rPr>
          <w:rFonts w:ascii="Arial" w:eastAsia="Times New Roman" w:hAnsi="Arial" w:cs="Arial"/>
          <w:b/>
          <w:color w:val="333333"/>
          <w:sz w:val="24"/>
          <w:szCs w:val="24"/>
          <w:lang w:eastAsia="es-CO"/>
        </w:rPr>
        <w:t>2</w:t>
      </w:r>
      <w:r w:rsidR="002857F0" w:rsidRPr="002857F0">
        <w:rPr>
          <w:rFonts w:ascii="Arial" w:eastAsia="Times New Roman" w:hAnsi="Arial" w:cs="Arial"/>
          <w:b/>
          <w:color w:val="333333"/>
          <w:sz w:val="24"/>
          <w:szCs w:val="24"/>
          <w:lang w:eastAsia="es-CO"/>
        </w:rPr>
        <w:t>.2 Esquema de representación con el procedimiento a seguir de las diferentes técnicas de expresión oral</w:t>
      </w:r>
    </w:p>
    <w:p w:rsidR="002857F0" w:rsidRDefault="002857F0" w:rsidP="00534FA5">
      <w:pPr>
        <w:shd w:val="clear" w:color="auto" w:fill="FFFFFF"/>
        <w:spacing w:after="0" w:line="240" w:lineRule="auto"/>
        <w:jc w:val="both"/>
        <w:rPr>
          <w:rFonts w:ascii="Arial" w:eastAsia="Times New Roman" w:hAnsi="Arial" w:cs="Arial"/>
          <w:b/>
          <w:color w:val="333333"/>
          <w:sz w:val="24"/>
          <w:szCs w:val="24"/>
          <w:lang w:eastAsia="es-CO"/>
        </w:rPr>
      </w:pPr>
    </w:p>
    <w:p w:rsidR="002857F0" w:rsidRPr="002857F0" w:rsidRDefault="002857F0" w:rsidP="00534FA5">
      <w:pPr>
        <w:shd w:val="clear" w:color="auto" w:fill="FFFFFF"/>
        <w:spacing w:after="0" w:line="240" w:lineRule="auto"/>
        <w:jc w:val="both"/>
        <w:rPr>
          <w:rFonts w:ascii="Arial" w:eastAsia="Times New Roman" w:hAnsi="Arial" w:cs="Arial"/>
          <w:b/>
          <w:color w:val="333333"/>
          <w:sz w:val="24"/>
          <w:szCs w:val="24"/>
          <w:lang w:eastAsia="es-CO"/>
        </w:rPr>
      </w:pPr>
      <w:r>
        <w:rPr>
          <w:rFonts w:ascii="Arial" w:eastAsia="Times New Roman" w:hAnsi="Arial" w:cs="Arial"/>
          <w:b/>
          <w:noProof/>
          <w:color w:val="333333"/>
          <w:sz w:val="24"/>
          <w:szCs w:val="24"/>
          <w:lang w:eastAsia="es-CO"/>
        </w:rPr>
        <w:drawing>
          <wp:inline distT="0" distB="0" distL="0" distR="0">
            <wp:extent cx="5702061" cy="3151058"/>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png"/>
                    <pic:cNvPicPr/>
                  </pic:nvPicPr>
                  <pic:blipFill>
                    <a:blip r:embed="rId25">
                      <a:extLst>
                        <a:ext uri="{28A0092B-C50C-407E-A947-70E740481C1C}">
                          <a14:useLocalDpi xmlns:a14="http://schemas.microsoft.com/office/drawing/2010/main" val="0"/>
                        </a:ext>
                      </a:extLst>
                    </a:blip>
                    <a:stretch>
                      <a:fillRect/>
                    </a:stretch>
                  </pic:blipFill>
                  <pic:spPr>
                    <a:xfrm>
                      <a:off x="0" y="0"/>
                      <a:ext cx="5705964" cy="3153215"/>
                    </a:xfrm>
                    <a:prstGeom prst="rect">
                      <a:avLst/>
                    </a:prstGeom>
                  </pic:spPr>
                </pic:pic>
              </a:graphicData>
            </a:graphic>
          </wp:inline>
        </w:drawing>
      </w:r>
      <w:r>
        <w:rPr>
          <w:rStyle w:val="Refdenotaalpie"/>
          <w:rFonts w:ascii="Arial" w:eastAsia="Times New Roman" w:hAnsi="Arial" w:cs="Arial"/>
          <w:b/>
          <w:color w:val="333333"/>
          <w:sz w:val="24"/>
          <w:szCs w:val="24"/>
          <w:lang w:eastAsia="es-CO"/>
        </w:rPr>
        <w:footnoteReference w:id="2"/>
      </w:r>
    </w:p>
    <w:p w:rsidR="00534FA5" w:rsidRPr="002857F0" w:rsidRDefault="00534FA5" w:rsidP="00534FA5">
      <w:pPr>
        <w:shd w:val="clear" w:color="auto" w:fill="FFFFFF"/>
        <w:spacing w:after="0" w:line="240" w:lineRule="auto"/>
        <w:jc w:val="both"/>
        <w:rPr>
          <w:rFonts w:ascii="Arial" w:eastAsia="Times New Roman" w:hAnsi="Arial" w:cs="Arial"/>
          <w:b/>
          <w:color w:val="333333"/>
          <w:sz w:val="24"/>
          <w:szCs w:val="24"/>
          <w:lang w:eastAsia="es-CO"/>
        </w:rPr>
      </w:pPr>
    </w:p>
    <w:p w:rsidR="003663CE" w:rsidRDefault="002575D9" w:rsidP="0030571E">
      <w:pPr>
        <w:shd w:val="clear" w:color="auto" w:fill="FFFFFF"/>
        <w:spacing w:after="0" w:line="240" w:lineRule="auto"/>
        <w:jc w:val="both"/>
        <w:rPr>
          <w:rFonts w:ascii="Arial" w:eastAsia="Times New Roman" w:hAnsi="Arial" w:cs="Arial"/>
          <w:b/>
          <w:color w:val="333333"/>
          <w:sz w:val="24"/>
          <w:szCs w:val="24"/>
          <w:lang w:eastAsia="es-CO"/>
        </w:rPr>
      </w:pPr>
      <w:r>
        <w:rPr>
          <w:rFonts w:ascii="Arial" w:eastAsia="Times New Roman" w:hAnsi="Arial" w:cs="Arial"/>
          <w:b/>
          <w:color w:val="333333"/>
          <w:sz w:val="24"/>
          <w:szCs w:val="24"/>
          <w:lang w:eastAsia="es-CO"/>
        </w:rPr>
        <w:t>2</w:t>
      </w:r>
      <w:r w:rsidR="003663CE" w:rsidRPr="003663CE">
        <w:rPr>
          <w:rFonts w:ascii="Arial" w:eastAsia="Times New Roman" w:hAnsi="Arial" w:cs="Arial"/>
          <w:b/>
          <w:color w:val="333333"/>
          <w:sz w:val="24"/>
          <w:szCs w:val="24"/>
          <w:lang w:eastAsia="es-CO"/>
        </w:rPr>
        <w:t>.3</w:t>
      </w:r>
      <w:r w:rsidR="003663CE">
        <w:rPr>
          <w:rFonts w:ascii="Arial" w:eastAsia="Times New Roman" w:hAnsi="Arial" w:cs="Arial"/>
          <w:b/>
          <w:color w:val="333333"/>
          <w:sz w:val="24"/>
          <w:szCs w:val="24"/>
          <w:lang w:eastAsia="es-CO"/>
        </w:rPr>
        <w:t xml:space="preserve"> </w:t>
      </w:r>
      <w:r w:rsidR="003663CE" w:rsidRPr="003663CE">
        <w:rPr>
          <w:rFonts w:ascii="Arial" w:eastAsia="Times New Roman" w:hAnsi="Arial" w:cs="Arial"/>
          <w:b/>
          <w:color w:val="333333"/>
          <w:sz w:val="24"/>
          <w:szCs w:val="24"/>
          <w:lang w:eastAsia="es-CO"/>
        </w:rPr>
        <w:t>Evidencia del envío del mensaje con el grupo y tema a presentar e</w:t>
      </w:r>
      <w:r w:rsidR="003663CE">
        <w:rPr>
          <w:rFonts w:ascii="Arial" w:eastAsia="Times New Roman" w:hAnsi="Arial" w:cs="Arial"/>
          <w:b/>
          <w:color w:val="333333"/>
          <w:sz w:val="24"/>
          <w:szCs w:val="24"/>
          <w:lang w:eastAsia="es-CO"/>
        </w:rPr>
        <w:t>n el encuentro final.</w:t>
      </w:r>
    </w:p>
    <w:p w:rsidR="003663CE" w:rsidRDefault="003663CE" w:rsidP="0030571E">
      <w:pPr>
        <w:shd w:val="clear" w:color="auto" w:fill="FFFFFF"/>
        <w:spacing w:after="0" w:line="240" w:lineRule="auto"/>
        <w:jc w:val="both"/>
        <w:rPr>
          <w:rFonts w:ascii="Arial" w:eastAsia="Times New Roman" w:hAnsi="Arial" w:cs="Arial"/>
          <w:b/>
          <w:color w:val="333333"/>
          <w:sz w:val="24"/>
          <w:szCs w:val="24"/>
          <w:lang w:eastAsia="es-CO"/>
        </w:rPr>
      </w:pPr>
    </w:p>
    <w:p w:rsidR="003663CE" w:rsidRDefault="003613C0" w:rsidP="0030571E">
      <w:pPr>
        <w:shd w:val="clear" w:color="auto" w:fill="FFFFFF"/>
        <w:spacing w:after="0" w:line="240" w:lineRule="auto"/>
        <w:jc w:val="both"/>
        <w:rPr>
          <w:rFonts w:ascii="Arial" w:eastAsia="Times New Roman" w:hAnsi="Arial" w:cs="Arial"/>
          <w:b/>
          <w:color w:val="333333"/>
          <w:sz w:val="24"/>
          <w:szCs w:val="24"/>
          <w:lang w:eastAsia="es-CO"/>
        </w:rPr>
      </w:pPr>
      <w:r>
        <w:rPr>
          <w:noProof/>
          <w:lang w:eastAsia="es-CO"/>
        </w:rPr>
        <w:drawing>
          <wp:inline distT="0" distB="0" distL="0" distR="0" wp14:anchorId="42F1138A" wp14:editId="53485022">
            <wp:extent cx="5612130" cy="315531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2130" cy="3155315"/>
                    </a:xfrm>
                    <a:prstGeom prst="rect">
                      <a:avLst/>
                    </a:prstGeom>
                  </pic:spPr>
                </pic:pic>
              </a:graphicData>
            </a:graphic>
          </wp:inline>
        </w:drawing>
      </w:r>
    </w:p>
    <w:p w:rsidR="003613C0" w:rsidRDefault="003613C0" w:rsidP="0030571E">
      <w:pPr>
        <w:shd w:val="clear" w:color="auto" w:fill="FFFFFF"/>
        <w:spacing w:after="0" w:line="240" w:lineRule="auto"/>
        <w:jc w:val="both"/>
        <w:rPr>
          <w:rFonts w:ascii="Arial" w:eastAsia="Times New Roman" w:hAnsi="Arial" w:cs="Arial"/>
          <w:b/>
          <w:color w:val="333333"/>
          <w:sz w:val="24"/>
          <w:szCs w:val="24"/>
          <w:lang w:eastAsia="es-CO"/>
        </w:rPr>
      </w:pPr>
      <w:r>
        <w:rPr>
          <w:noProof/>
          <w:lang w:eastAsia="es-CO"/>
        </w:rPr>
        <w:drawing>
          <wp:inline distT="0" distB="0" distL="0" distR="0" wp14:anchorId="52B2EFEE" wp14:editId="0E18E924">
            <wp:extent cx="5612130" cy="3155315"/>
            <wp:effectExtent l="0" t="0" r="762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12130" cy="3155315"/>
                    </a:xfrm>
                    <a:prstGeom prst="rect">
                      <a:avLst/>
                    </a:prstGeom>
                  </pic:spPr>
                </pic:pic>
              </a:graphicData>
            </a:graphic>
          </wp:inline>
        </w:drawing>
      </w:r>
    </w:p>
    <w:p w:rsidR="004300D8" w:rsidRDefault="004300D8" w:rsidP="0030571E">
      <w:pPr>
        <w:shd w:val="clear" w:color="auto" w:fill="FFFFFF"/>
        <w:spacing w:after="0" w:line="240" w:lineRule="auto"/>
        <w:jc w:val="both"/>
        <w:rPr>
          <w:rFonts w:ascii="Arial" w:eastAsia="Times New Roman" w:hAnsi="Arial" w:cs="Arial"/>
          <w:b/>
          <w:color w:val="333333"/>
          <w:sz w:val="24"/>
          <w:szCs w:val="24"/>
          <w:lang w:eastAsia="es-CO"/>
        </w:rPr>
      </w:pPr>
    </w:p>
    <w:p w:rsidR="004300D8" w:rsidRDefault="004300D8" w:rsidP="0030571E">
      <w:pPr>
        <w:shd w:val="clear" w:color="auto" w:fill="FFFFFF"/>
        <w:spacing w:after="0" w:line="240" w:lineRule="auto"/>
        <w:jc w:val="both"/>
        <w:rPr>
          <w:rFonts w:ascii="Arial" w:eastAsia="Times New Roman" w:hAnsi="Arial" w:cs="Arial"/>
          <w:b/>
          <w:color w:val="333333"/>
          <w:sz w:val="24"/>
          <w:szCs w:val="24"/>
          <w:lang w:eastAsia="es-CO"/>
        </w:rPr>
      </w:pPr>
    </w:p>
    <w:p w:rsidR="004300D8" w:rsidRDefault="004300D8" w:rsidP="0030571E">
      <w:pPr>
        <w:shd w:val="clear" w:color="auto" w:fill="FFFFFF"/>
        <w:spacing w:after="0" w:line="240" w:lineRule="auto"/>
        <w:jc w:val="both"/>
        <w:rPr>
          <w:rFonts w:ascii="Arial" w:eastAsia="Times New Roman" w:hAnsi="Arial" w:cs="Arial"/>
          <w:b/>
          <w:color w:val="333333"/>
          <w:sz w:val="24"/>
          <w:szCs w:val="24"/>
          <w:lang w:eastAsia="es-CO"/>
        </w:rPr>
      </w:pPr>
    </w:p>
    <w:p w:rsidR="004300D8" w:rsidRDefault="004300D8" w:rsidP="0030571E">
      <w:pPr>
        <w:shd w:val="clear" w:color="auto" w:fill="FFFFFF"/>
        <w:spacing w:after="0" w:line="240" w:lineRule="auto"/>
        <w:jc w:val="both"/>
        <w:rPr>
          <w:rFonts w:ascii="Arial" w:eastAsia="Times New Roman" w:hAnsi="Arial" w:cs="Arial"/>
          <w:b/>
          <w:color w:val="333333"/>
          <w:sz w:val="24"/>
          <w:szCs w:val="24"/>
          <w:lang w:eastAsia="es-CO"/>
        </w:rPr>
      </w:pPr>
    </w:p>
    <w:p w:rsidR="004300D8" w:rsidRDefault="004300D8" w:rsidP="0030571E">
      <w:pPr>
        <w:shd w:val="clear" w:color="auto" w:fill="FFFFFF"/>
        <w:spacing w:after="0" w:line="240" w:lineRule="auto"/>
        <w:jc w:val="both"/>
        <w:rPr>
          <w:rFonts w:ascii="Arial" w:eastAsia="Times New Roman" w:hAnsi="Arial" w:cs="Arial"/>
          <w:b/>
          <w:color w:val="333333"/>
          <w:sz w:val="24"/>
          <w:szCs w:val="24"/>
          <w:lang w:eastAsia="es-CO"/>
        </w:rPr>
      </w:pPr>
    </w:p>
    <w:p w:rsidR="004300D8" w:rsidRDefault="004300D8" w:rsidP="0030571E">
      <w:pPr>
        <w:shd w:val="clear" w:color="auto" w:fill="FFFFFF"/>
        <w:spacing w:after="0" w:line="240" w:lineRule="auto"/>
        <w:jc w:val="both"/>
        <w:rPr>
          <w:rFonts w:ascii="Arial" w:eastAsia="Times New Roman" w:hAnsi="Arial" w:cs="Arial"/>
          <w:b/>
          <w:color w:val="333333"/>
          <w:sz w:val="24"/>
          <w:szCs w:val="24"/>
          <w:lang w:eastAsia="es-CO"/>
        </w:rPr>
      </w:pPr>
    </w:p>
    <w:p w:rsidR="004300D8" w:rsidRDefault="004300D8" w:rsidP="0030571E">
      <w:pPr>
        <w:shd w:val="clear" w:color="auto" w:fill="FFFFFF"/>
        <w:spacing w:after="0" w:line="240" w:lineRule="auto"/>
        <w:jc w:val="both"/>
        <w:rPr>
          <w:rFonts w:ascii="Arial" w:eastAsia="Times New Roman" w:hAnsi="Arial" w:cs="Arial"/>
          <w:b/>
          <w:color w:val="333333"/>
          <w:sz w:val="24"/>
          <w:szCs w:val="24"/>
          <w:lang w:eastAsia="es-CO"/>
        </w:rPr>
      </w:pPr>
    </w:p>
    <w:p w:rsidR="004300D8" w:rsidRDefault="004300D8" w:rsidP="0030571E">
      <w:pPr>
        <w:shd w:val="clear" w:color="auto" w:fill="FFFFFF"/>
        <w:spacing w:after="0" w:line="240" w:lineRule="auto"/>
        <w:jc w:val="both"/>
        <w:rPr>
          <w:rFonts w:ascii="Arial" w:eastAsia="Times New Roman" w:hAnsi="Arial" w:cs="Arial"/>
          <w:b/>
          <w:color w:val="333333"/>
          <w:sz w:val="24"/>
          <w:szCs w:val="24"/>
          <w:lang w:eastAsia="es-CO"/>
        </w:rPr>
      </w:pPr>
    </w:p>
    <w:p w:rsidR="004300D8" w:rsidRDefault="004300D8" w:rsidP="0030571E">
      <w:pPr>
        <w:shd w:val="clear" w:color="auto" w:fill="FFFFFF"/>
        <w:spacing w:after="0" w:line="240" w:lineRule="auto"/>
        <w:jc w:val="both"/>
        <w:rPr>
          <w:rFonts w:ascii="Arial" w:eastAsia="Times New Roman" w:hAnsi="Arial" w:cs="Arial"/>
          <w:b/>
          <w:color w:val="333333"/>
          <w:sz w:val="24"/>
          <w:szCs w:val="24"/>
          <w:lang w:eastAsia="es-CO"/>
        </w:rPr>
      </w:pPr>
    </w:p>
    <w:p w:rsidR="004300D8" w:rsidRDefault="004300D8" w:rsidP="0030571E">
      <w:pPr>
        <w:shd w:val="clear" w:color="auto" w:fill="FFFFFF"/>
        <w:spacing w:after="0" w:line="240" w:lineRule="auto"/>
        <w:jc w:val="both"/>
        <w:rPr>
          <w:rFonts w:ascii="Arial" w:eastAsia="Times New Roman" w:hAnsi="Arial" w:cs="Arial"/>
          <w:b/>
          <w:color w:val="333333"/>
          <w:sz w:val="24"/>
          <w:szCs w:val="24"/>
          <w:lang w:eastAsia="es-CO"/>
        </w:rPr>
      </w:pPr>
    </w:p>
    <w:p w:rsidR="004300D8" w:rsidRDefault="004300D8" w:rsidP="0030571E">
      <w:pPr>
        <w:shd w:val="clear" w:color="auto" w:fill="FFFFFF"/>
        <w:spacing w:after="0" w:line="240" w:lineRule="auto"/>
        <w:jc w:val="both"/>
        <w:rPr>
          <w:rFonts w:ascii="Arial" w:eastAsia="Times New Roman" w:hAnsi="Arial" w:cs="Arial"/>
          <w:b/>
          <w:color w:val="333333"/>
          <w:sz w:val="24"/>
          <w:szCs w:val="24"/>
          <w:lang w:eastAsia="es-CO"/>
        </w:rPr>
      </w:pPr>
    </w:p>
    <w:p w:rsidR="004300D8" w:rsidRDefault="002575D9" w:rsidP="0030571E">
      <w:pPr>
        <w:shd w:val="clear" w:color="auto" w:fill="FFFFFF"/>
        <w:spacing w:after="0" w:line="240" w:lineRule="auto"/>
        <w:jc w:val="both"/>
        <w:rPr>
          <w:rFonts w:ascii="Arial" w:eastAsia="Times New Roman" w:hAnsi="Arial" w:cs="Arial"/>
          <w:b/>
          <w:color w:val="333333"/>
          <w:sz w:val="24"/>
          <w:szCs w:val="24"/>
          <w:lang w:eastAsia="es-CO"/>
        </w:rPr>
      </w:pPr>
      <w:r>
        <w:rPr>
          <w:rFonts w:ascii="Arial" w:eastAsia="Times New Roman" w:hAnsi="Arial" w:cs="Arial"/>
          <w:b/>
          <w:color w:val="333333"/>
          <w:sz w:val="24"/>
          <w:szCs w:val="24"/>
          <w:lang w:eastAsia="es-CO"/>
        </w:rPr>
        <w:t>2</w:t>
      </w:r>
      <w:r w:rsidR="004300D8">
        <w:rPr>
          <w:rFonts w:ascii="Arial" w:eastAsia="Times New Roman" w:hAnsi="Arial" w:cs="Arial"/>
          <w:b/>
          <w:color w:val="333333"/>
          <w:sz w:val="24"/>
          <w:szCs w:val="24"/>
          <w:lang w:eastAsia="es-CO"/>
        </w:rPr>
        <w:t xml:space="preserve">.4 </w:t>
      </w:r>
      <w:r w:rsidR="004300D8" w:rsidRPr="004300D8">
        <w:rPr>
          <w:rFonts w:ascii="Arial" w:eastAsia="Times New Roman" w:hAnsi="Arial" w:cs="Arial"/>
          <w:b/>
          <w:color w:val="333333"/>
          <w:sz w:val="24"/>
          <w:szCs w:val="24"/>
          <w:lang w:eastAsia="es-CO"/>
        </w:rPr>
        <w:t>Reflexión y autorregulación semanal.</w:t>
      </w:r>
    </w:p>
    <w:p w:rsidR="004300D8" w:rsidRDefault="004300D8" w:rsidP="0030571E">
      <w:pPr>
        <w:shd w:val="clear" w:color="auto" w:fill="FFFFFF"/>
        <w:spacing w:after="0" w:line="240" w:lineRule="auto"/>
        <w:jc w:val="both"/>
        <w:rPr>
          <w:rFonts w:ascii="Arial" w:eastAsia="Times New Roman" w:hAnsi="Arial" w:cs="Arial"/>
          <w:b/>
          <w:color w:val="333333"/>
          <w:sz w:val="24"/>
          <w:szCs w:val="24"/>
          <w:lang w:eastAsia="es-CO"/>
        </w:rPr>
      </w:pPr>
    </w:p>
    <w:p w:rsidR="004300D8" w:rsidRDefault="004300D8" w:rsidP="0030571E">
      <w:pPr>
        <w:shd w:val="clear" w:color="auto" w:fill="FFFFFF"/>
        <w:spacing w:after="0" w:line="240" w:lineRule="auto"/>
        <w:jc w:val="both"/>
        <w:rPr>
          <w:rFonts w:ascii="Arial" w:hAnsi="Arial" w:cs="Arial"/>
          <w:color w:val="000000"/>
          <w:shd w:val="clear" w:color="auto" w:fill="FFFFFF"/>
        </w:rPr>
      </w:pPr>
      <w:r>
        <w:rPr>
          <w:rFonts w:ascii="Arial" w:hAnsi="Arial" w:cs="Arial"/>
          <w:color w:val="000000"/>
          <w:shd w:val="clear" w:color="auto" w:fill="FFFFFF"/>
        </w:rPr>
        <w:t>Ya finalizando el desarrollo de las actividades propuestas, miro atrás y me doy cuenta del avance que he tenido aunque aún hay muchas cosas que se pueden mejorar el auto aprendizaje a desarrollado en mi habilidades e intereses ya que desde que decidí iniciar esta modalidad de estudio sabía que la responsabilidad sobre mi aprendizaje y evolución iba a ser completamente  mía y que al no realizar la actividades a conciencia y con curiosidad de obtener la información necesaria la única perjudicada iba a ser yo ya que lograría mi objetivo de aprender.</w:t>
      </w:r>
    </w:p>
    <w:p w:rsidR="004300D8" w:rsidRDefault="004300D8" w:rsidP="0030571E">
      <w:pPr>
        <w:shd w:val="clear" w:color="auto" w:fill="FFFFFF"/>
        <w:spacing w:after="0" w:line="240" w:lineRule="auto"/>
        <w:jc w:val="both"/>
        <w:rPr>
          <w:rFonts w:ascii="Arial" w:hAnsi="Arial" w:cs="Arial"/>
          <w:color w:val="000000"/>
          <w:shd w:val="clear" w:color="auto" w:fill="FFFFFF"/>
        </w:rPr>
      </w:pPr>
    </w:p>
    <w:p w:rsidR="004300D8" w:rsidRDefault="004300D8" w:rsidP="0030571E">
      <w:pPr>
        <w:shd w:val="clear" w:color="auto" w:fill="FFFFFF"/>
        <w:spacing w:after="0" w:line="240" w:lineRule="auto"/>
        <w:jc w:val="both"/>
        <w:rPr>
          <w:rFonts w:ascii="Arial" w:hAnsi="Arial" w:cs="Arial"/>
          <w:b/>
          <w:color w:val="000000"/>
          <w:shd w:val="clear" w:color="auto" w:fill="FFFFFF"/>
        </w:rPr>
      </w:pPr>
    </w:p>
    <w:p w:rsidR="004300D8" w:rsidRPr="00B358CC" w:rsidRDefault="004300D8" w:rsidP="0030571E">
      <w:pPr>
        <w:shd w:val="clear" w:color="auto" w:fill="FFFFFF"/>
        <w:spacing w:after="0" w:line="240" w:lineRule="auto"/>
        <w:jc w:val="both"/>
        <w:rPr>
          <w:rFonts w:ascii="Arial" w:hAnsi="Arial" w:cs="Arial"/>
          <w:b/>
          <w:color w:val="000000"/>
          <w:sz w:val="24"/>
          <w:szCs w:val="24"/>
          <w:shd w:val="clear" w:color="auto" w:fill="FFFFFF"/>
        </w:rPr>
      </w:pPr>
      <w:r w:rsidRPr="00B358CC">
        <w:rPr>
          <w:rFonts w:ascii="Arial" w:hAnsi="Arial" w:cs="Arial"/>
          <w:b/>
          <w:color w:val="000000"/>
          <w:sz w:val="24"/>
          <w:szCs w:val="24"/>
          <w:shd w:val="clear" w:color="auto" w:fill="FFFFFF"/>
        </w:rPr>
        <w:t>1.5</w:t>
      </w:r>
      <w:r w:rsidRPr="00B358CC">
        <w:rPr>
          <w:sz w:val="24"/>
          <w:szCs w:val="24"/>
        </w:rPr>
        <w:t xml:space="preserve"> </w:t>
      </w:r>
      <w:r w:rsidRPr="00B358CC">
        <w:rPr>
          <w:rFonts w:ascii="Arial" w:hAnsi="Arial" w:cs="Arial"/>
          <w:b/>
          <w:color w:val="000000"/>
          <w:sz w:val="24"/>
          <w:szCs w:val="24"/>
          <w:shd w:val="clear" w:color="auto" w:fill="FFFFFF"/>
        </w:rPr>
        <w:t xml:space="preserve">Link de enlace </w:t>
      </w:r>
      <w:proofErr w:type="gramStart"/>
      <w:r w:rsidRPr="00B358CC">
        <w:rPr>
          <w:rFonts w:ascii="Arial" w:hAnsi="Arial" w:cs="Arial"/>
          <w:b/>
          <w:color w:val="000000"/>
          <w:sz w:val="24"/>
          <w:szCs w:val="24"/>
          <w:shd w:val="clear" w:color="auto" w:fill="FFFFFF"/>
        </w:rPr>
        <w:t>al</w:t>
      </w:r>
      <w:proofErr w:type="gramEnd"/>
      <w:r w:rsidRPr="00B358CC">
        <w:rPr>
          <w:rFonts w:ascii="Arial" w:hAnsi="Arial" w:cs="Arial"/>
          <w:b/>
          <w:color w:val="000000"/>
          <w:sz w:val="24"/>
          <w:szCs w:val="24"/>
          <w:shd w:val="clear" w:color="auto" w:fill="FFFFFF"/>
        </w:rPr>
        <w:t xml:space="preserve"> e-portafolio en el documento de entrega.</w:t>
      </w:r>
    </w:p>
    <w:p w:rsidR="004300D8" w:rsidRDefault="004300D8" w:rsidP="0030571E">
      <w:pPr>
        <w:shd w:val="clear" w:color="auto" w:fill="FFFFFF"/>
        <w:spacing w:after="0" w:line="240" w:lineRule="auto"/>
        <w:jc w:val="both"/>
        <w:rPr>
          <w:rFonts w:ascii="Arial" w:hAnsi="Arial" w:cs="Arial"/>
          <w:b/>
          <w:color w:val="000000"/>
          <w:shd w:val="clear" w:color="auto" w:fill="FFFFFF"/>
        </w:rPr>
      </w:pPr>
    </w:p>
    <w:p w:rsidR="00F5165F" w:rsidRDefault="00722893" w:rsidP="00A86489">
      <w:pPr>
        <w:jc w:val="both"/>
        <w:rPr>
          <w:rFonts w:ascii="Arial" w:hAnsi="Arial" w:cs="Arial"/>
          <w:b/>
          <w:color w:val="548DD4" w:themeColor="text2" w:themeTint="99"/>
          <w:sz w:val="24"/>
          <w:szCs w:val="24"/>
        </w:rPr>
      </w:pPr>
      <w:hyperlink r:id="rId28" w:history="1">
        <w:r w:rsidR="002575D9" w:rsidRPr="002575D9">
          <w:rPr>
            <w:rStyle w:val="Hipervnculo"/>
            <w:rFonts w:ascii="Arial" w:hAnsi="Arial" w:cs="Arial"/>
            <w:b/>
            <w:color w:val="6666FF" w:themeColor="hyperlink" w:themeTint="99"/>
            <w:sz w:val="24"/>
            <w:szCs w:val="24"/>
          </w:rPr>
          <w:t>http://andrea-serna6.webnode.es/</w:t>
        </w:r>
      </w:hyperlink>
    </w:p>
    <w:p w:rsidR="002575D9" w:rsidRDefault="002575D9" w:rsidP="00A86489">
      <w:pPr>
        <w:jc w:val="both"/>
        <w:rPr>
          <w:rFonts w:ascii="Arial" w:hAnsi="Arial" w:cs="Arial"/>
          <w:b/>
          <w:color w:val="548DD4" w:themeColor="text2" w:themeTint="99"/>
          <w:sz w:val="24"/>
          <w:szCs w:val="24"/>
        </w:rPr>
      </w:pPr>
    </w:p>
    <w:p w:rsidR="002575D9" w:rsidRDefault="002575D9" w:rsidP="00A86489">
      <w:pPr>
        <w:jc w:val="both"/>
        <w:rPr>
          <w:rFonts w:ascii="Arial" w:hAnsi="Arial" w:cs="Arial"/>
          <w:b/>
          <w:color w:val="548DD4" w:themeColor="text2" w:themeTint="99"/>
          <w:sz w:val="24"/>
          <w:szCs w:val="24"/>
        </w:rPr>
      </w:pPr>
    </w:p>
    <w:p w:rsidR="002575D9" w:rsidRDefault="002575D9" w:rsidP="00A86489">
      <w:pPr>
        <w:jc w:val="both"/>
        <w:rPr>
          <w:rFonts w:ascii="Arial" w:hAnsi="Arial" w:cs="Arial"/>
          <w:b/>
          <w:color w:val="548DD4" w:themeColor="text2" w:themeTint="99"/>
          <w:sz w:val="24"/>
          <w:szCs w:val="24"/>
        </w:rPr>
      </w:pPr>
    </w:p>
    <w:p w:rsidR="002575D9" w:rsidRDefault="002575D9" w:rsidP="00A86489">
      <w:pPr>
        <w:jc w:val="both"/>
        <w:rPr>
          <w:rFonts w:ascii="Arial" w:hAnsi="Arial" w:cs="Arial"/>
          <w:b/>
          <w:color w:val="548DD4" w:themeColor="text2" w:themeTint="99"/>
          <w:sz w:val="24"/>
          <w:szCs w:val="24"/>
        </w:rPr>
      </w:pPr>
    </w:p>
    <w:p w:rsidR="002575D9" w:rsidRDefault="002575D9" w:rsidP="00A86489">
      <w:pPr>
        <w:jc w:val="both"/>
        <w:rPr>
          <w:rFonts w:ascii="Arial" w:hAnsi="Arial" w:cs="Arial"/>
          <w:b/>
          <w:color w:val="548DD4" w:themeColor="text2" w:themeTint="99"/>
          <w:sz w:val="24"/>
          <w:szCs w:val="24"/>
        </w:rPr>
      </w:pPr>
    </w:p>
    <w:p w:rsidR="002575D9" w:rsidRDefault="002575D9" w:rsidP="00A86489">
      <w:pPr>
        <w:jc w:val="both"/>
        <w:rPr>
          <w:rFonts w:ascii="Arial" w:hAnsi="Arial" w:cs="Arial"/>
          <w:b/>
          <w:color w:val="548DD4" w:themeColor="text2" w:themeTint="99"/>
          <w:sz w:val="24"/>
          <w:szCs w:val="24"/>
        </w:rPr>
      </w:pPr>
    </w:p>
    <w:p w:rsidR="002575D9" w:rsidRDefault="002575D9" w:rsidP="00A86489">
      <w:pPr>
        <w:jc w:val="both"/>
        <w:rPr>
          <w:rFonts w:ascii="Arial" w:hAnsi="Arial" w:cs="Arial"/>
          <w:b/>
          <w:color w:val="548DD4" w:themeColor="text2" w:themeTint="99"/>
          <w:sz w:val="24"/>
          <w:szCs w:val="24"/>
        </w:rPr>
      </w:pPr>
    </w:p>
    <w:p w:rsidR="002575D9" w:rsidRDefault="002575D9" w:rsidP="00A86489">
      <w:pPr>
        <w:jc w:val="both"/>
        <w:rPr>
          <w:rFonts w:ascii="Arial" w:hAnsi="Arial" w:cs="Arial"/>
          <w:b/>
          <w:color w:val="548DD4" w:themeColor="text2" w:themeTint="99"/>
          <w:sz w:val="24"/>
          <w:szCs w:val="24"/>
        </w:rPr>
      </w:pPr>
    </w:p>
    <w:p w:rsidR="002575D9" w:rsidRDefault="002575D9" w:rsidP="00A86489">
      <w:pPr>
        <w:jc w:val="both"/>
        <w:rPr>
          <w:rFonts w:ascii="Arial" w:hAnsi="Arial" w:cs="Arial"/>
          <w:b/>
          <w:color w:val="548DD4" w:themeColor="text2" w:themeTint="99"/>
          <w:sz w:val="24"/>
          <w:szCs w:val="24"/>
        </w:rPr>
      </w:pPr>
    </w:p>
    <w:p w:rsidR="002575D9" w:rsidRDefault="002575D9" w:rsidP="00A86489">
      <w:pPr>
        <w:jc w:val="both"/>
        <w:rPr>
          <w:rFonts w:ascii="Arial" w:hAnsi="Arial" w:cs="Arial"/>
          <w:b/>
          <w:color w:val="548DD4" w:themeColor="text2" w:themeTint="99"/>
          <w:sz w:val="24"/>
          <w:szCs w:val="24"/>
        </w:rPr>
      </w:pPr>
    </w:p>
    <w:p w:rsidR="002575D9" w:rsidRDefault="002575D9" w:rsidP="00A86489">
      <w:pPr>
        <w:jc w:val="both"/>
        <w:rPr>
          <w:rFonts w:ascii="Arial" w:hAnsi="Arial" w:cs="Arial"/>
          <w:b/>
          <w:color w:val="548DD4" w:themeColor="text2" w:themeTint="99"/>
          <w:sz w:val="24"/>
          <w:szCs w:val="24"/>
        </w:rPr>
      </w:pPr>
    </w:p>
    <w:p w:rsidR="002575D9" w:rsidRDefault="002575D9" w:rsidP="00A86489">
      <w:pPr>
        <w:jc w:val="both"/>
        <w:rPr>
          <w:rFonts w:ascii="Arial" w:hAnsi="Arial" w:cs="Arial"/>
          <w:b/>
          <w:color w:val="548DD4" w:themeColor="text2" w:themeTint="99"/>
          <w:sz w:val="24"/>
          <w:szCs w:val="24"/>
        </w:rPr>
      </w:pPr>
    </w:p>
    <w:p w:rsidR="002575D9" w:rsidRDefault="002575D9" w:rsidP="00A86489">
      <w:pPr>
        <w:jc w:val="both"/>
        <w:rPr>
          <w:rFonts w:ascii="Arial" w:hAnsi="Arial" w:cs="Arial"/>
          <w:b/>
          <w:color w:val="548DD4" w:themeColor="text2" w:themeTint="99"/>
          <w:sz w:val="24"/>
          <w:szCs w:val="24"/>
        </w:rPr>
      </w:pPr>
    </w:p>
    <w:p w:rsidR="002575D9" w:rsidRDefault="002575D9" w:rsidP="00A86489">
      <w:pPr>
        <w:jc w:val="both"/>
        <w:rPr>
          <w:rFonts w:ascii="Arial" w:hAnsi="Arial" w:cs="Arial"/>
          <w:b/>
          <w:color w:val="548DD4" w:themeColor="text2" w:themeTint="99"/>
          <w:sz w:val="24"/>
          <w:szCs w:val="24"/>
        </w:rPr>
      </w:pPr>
    </w:p>
    <w:p w:rsidR="002575D9" w:rsidRDefault="002575D9" w:rsidP="00A86489">
      <w:pPr>
        <w:jc w:val="both"/>
        <w:rPr>
          <w:rFonts w:ascii="Arial" w:hAnsi="Arial" w:cs="Arial"/>
          <w:b/>
          <w:color w:val="548DD4" w:themeColor="text2" w:themeTint="99"/>
          <w:sz w:val="24"/>
          <w:szCs w:val="24"/>
        </w:rPr>
      </w:pPr>
    </w:p>
    <w:p w:rsidR="002575D9" w:rsidRDefault="002575D9" w:rsidP="00A86489">
      <w:pPr>
        <w:jc w:val="both"/>
        <w:rPr>
          <w:rFonts w:ascii="Arial" w:hAnsi="Arial" w:cs="Arial"/>
          <w:b/>
          <w:color w:val="548DD4" w:themeColor="text2" w:themeTint="99"/>
          <w:sz w:val="24"/>
          <w:szCs w:val="24"/>
        </w:rPr>
      </w:pPr>
    </w:p>
    <w:p w:rsidR="002575D9" w:rsidRDefault="002575D9" w:rsidP="00A86489">
      <w:pPr>
        <w:jc w:val="both"/>
        <w:rPr>
          <w:rFonts w:ascii="Arial" w:hAnsi="Arial" w:cs="Arial"/>
          <w:b/>
          <w:color w:val="548DD4" w:themeColor="text2" w:themeTint="99"/>
          <w:sz w:val="24"/>
          <w:szCs w:val="24"/>
        </w:rPr>
      </w:pPr>
    </w:p>
    <w:p w:rsidR="002575D9" w:rsidRDefault="002575D9" w:rsidP="00A86489">
      <w:pPr>
        <w:jc w:val="both"/>
        <w:rPr>
          <w:rFonts w:ascii="Arial" w:hAnsi="Arial" w:cs="Arial"/>
          <w:b/>
          <w:color w:val="548DD4" w:themeColor="text2" w:themeTint="99"/>
          <w:sz w:val="24"/>
          <w:szCs w:val="24"/>
        </w:rPr>
      </w:pPr>
    </w:p>
    <w:p w:rsidR="002575D9" w:rsidRDefault="002575D9" w:rsidP="00A86489">
      <w:pPr>
        <w:jc w:val="both"/>
        <w:rPr>
          <w:rFonts w:ascii="Arial" w:hAnsi="Arial" w:cs="Arial"/>
          <w:b/>
          <w:color w:val="548DD4" w:themeColor="text2" w:themeTint="99"/>
          <w:sz w:val="24"/>
          <w:szCs w:val="24"/>
        </w:rPr>
      </w:pPr>
    </w:p>
    <w:p w:rsidR="002575D9" w:rsidRDefault="002575D9" w:rsidP="00A86489">
      <w:pPr>
        <w:jc w:val="both"/>
        <w:rPr>
          <w:rFonts w:ascii="Arial" w:hAnsi="Arial" w:cs="Arial"/>
          <w:b/>
          <w:sz w:val="24"/>
          <w:szCs w:val="24"/>
        </w:rPr>
      </w:pPr>
      <w:r w:rsidRPr="002575D9">
        <w:rPr>
          <w:rFonts w:ascii="Arial" w:hAnsi="Arial" w:cs="Arial"/>
          <w:b/>
          <w:sz w:val="24"/>
          <w:szCs w:val="24"/>
        </w:rPr>
        <w:lastRenderedPageBreak/>
        <w:t>Actividad 3. Socializando el proyecto: una Oportunidad de Negocio.</w:t>
      </w:r>
    </w:p>
    <w:p w:rsidR="002575D9" w:rsidRDefault="002575D9" w:rsidP="00A86489">
      <w:pPr>
        <w:jc w:val="both"/>
        <w:rPr>
          <w:rFonts w:ascii="Arial" w:hAnsi="Arial" w:cs="Arial"/>
          <w:b/>
          <w:sz w:val="24"/>
          <w:szCs w:val="24"/>
        </w:rPr>
      </w:pPr>
      <w:r>
        <w:rPr>
          <w:rFonts w:ascii="Arial" w:hAnsi="Arial" w:cs="Arial"/>
          <w:b/>
          <w:sz w:val="24"/>
          <w:szCs w:val="24"/>
        </w:rPr>
        <w:t>3.1</w:t>
      </w:r>
      <w:r w:rsidRPr="002575D9">
        <w:t xml:space="preserve"> </w:t>
      </w:r>
      <w:r w:rsidRPr="002575D9">
        <w:rPr>
          <w:rFonts w:ascii="Arial" w:hAnsi="Arial" w:cs="Arial"/>
          <w:b/>
          <w:sz w:val="24"/>
          <w:szCs w:val="24"/>
        </w:rPr>
        <w:t>V</w:t>
      </w:r>
      <w:r>
        <w:rPr>
          <w:rFonts w:ascii="Arial" w:hAnsi="Arial" w:cs="Arial"/>
          <w:b/>
          <w:sz w:val="24"/>
          <w:szCs w:val="24"/>
        </w:rPr>
        <w:t xml:space="preserve">ersión final del ensayo </w:t>
      </w:r>
    </w:p>
    <w:p w:rsidR="002575D9" w:rsidRPr="006E00DD" w:rsidRDefault="002575D9" w:rsidP="002575D9">
      <w:pPr>
        <w:spacing w:after="0" w:line="240" w:lineRule="auto"/>
        <w:rPr>
          <w:rFonts w:ascii="Arial" w:eastAsia="Calibri" w:hAnsi="Arial" w:cs="Arial"/>
          <w:b/>
          <w:sz w:val="24"/>
          <w:szCs w:val="24"/>
        </w:rPr>
      </w:pPr>
      <w:r w:rsidRPr="006E00DD">
        <w:rPr>
          <w:rFonts w:ascii="Arial" w:eastAsia="Calibri" w:hAnsi="Arial" w:cs="Arial"/>
          <w:b/>
          <w:sz w:val="24"/>
          <w:szCs w:val="24"/>
        </w:rPr>
        <w:t>ADMINISTRACION POR VALORES</w:t>
      </w:r>
      <w:r>
        <w:rPr>
          <w:rStyle w:val="Refdenotaalpie"/>
          <w:rFonts w:ascii="Arial" w:eastAsia="Calibri" w:hAnsi="Arial" w:cs="Arial"/>
          <w:b/>
          <w:sz w:val="24"/>
          <w:szCs w:val="24"/>
        </w:rPr>
        <w:footnoteReference w:id="3"/>
      </w:r>
    </w:p>
    <w:p w:rsidR="002575D9" w:rsidRPr="006E00DD" w:rsidRDefault="002575D9" w:rsidP="002575D9">
      <w:pPr>
        <w:spacing w:after="0" w:line="240" w:lineRule="auto"/>
        <w:jc w:val="center"/>
        <w:rPr>
          <w:rFonts w:ascii="Arial" w:eastAsia="Calibri" w:hAnsi="Arial" w:cs="Arial"/>
          <w:sz w:val="24"/>
          <w:szCs w:val="24"/>
        </w:rPr>
      </w:pPr>
    </w:p>
    <w:p w:rsidR="002575D9" w:rsidRPr="006E00DD" w:rsidRDefault="002575D9" w:rsidP="002575D9">
      <w:pPr>
        <w:spacing w:after="0" w:line="240" w:lineRule="auto"/>
        <w:jc w:val="both"/>
        <w:rPr>
          <w:rFonts w:ascii="Arial" w:eastAsia="Calibri" w:hAnsi="Arial" w:cs="Arial"/>
          <w:sz w:val="24"/>
          <w:szCs w:val="24"/>
        </w:rPr>
      </w:pPr>
    </w:p>
    <w:p w:rsidR="002575D9" w:rsidRPr="006E00DD" w:rsidRDefault="002575D9" w:rsidP="002575D9">
      <w:pPr>
        <w:spacing w:after="0" w:line="240" w:lineRule="auto"/>
        <w:jc w:val="both"/>
        <w:rPr>
          <w:rFonts w:ascii="Arial" w:eastAsia="Calibri" w:hAnsi="Arial" w:cs="Arial"/>
          <w:sz w:val="24"/>
          <w:szCs w:val="24"/>
        </w:rPr>
      </w:pPr>
      <w:r w:rsidRPr="006E00DD">
        <w:rPr>
          <w:rFonts w:ascii="Arial" w:eastAsia="Calibri" w:hAnsi="Arial" w:cs="Arial"/>
          <w:sz w:val="24"/>
          <w:szCs w:val="24"/>
        </w:rPr>
        <w:t>Al l</w:t>
      </w:r>
      <w:r w:rsidR="00B358CC">
        <w:rPr>
          <w:rFonts w:ascii="Arial" w:eastAsia="Calibri" w:hAnsi="Arial" w:cs="Arial"/>
          <w:sz w:val="24"/>
          <w:szCs w:val="24"/>
        </w:rPr>
        <w:t xml:space="preserve">eer este libro observo </w:t>
      </w:r>
      <w:r w:rsidRPr="006E00DD">
        <w:rPr>
          <w:rFonts w:ascii="Arial" w:eastAsia="Calibri" w:hAnsi="Arial" w:cs="Arial"/>
          <w:sz w:val="24"/>
          <w:szCs w:val="24"/>
        </w:rPr>
        <w:t>que es un magnifico documento de apoyo para llevar a cabo la dirección de una empresa determinada, que cualquier persona puede seguir sin ninguna complicación, ya que nos muestra paso a paso como implementar en ella los valores como fundamento principal en su diario desarrollo siendo estos el camino a seguir para la solución de problemas y la toma de decisiones.</w:t>
      </w:r>
    </w:p>
    <w:p w:rsidR="002575D9" w:rsidRPr="006E00DD" w:rsidRDefault="002575D9" w:rsidP="002575D9">
      <w:pPr>
        <w:spacing w:after="0" w:line="240" w:lineRule="auto"/>
        <w:jc w:val="both"/>
        <w:rPr>
          <w:rFonts w:ascii="Arial" w:eastAsia="Calibri" w:hAnsi="Arial" w:cs="Arial"/>
          <w:sz w:val="24"/>
          <w:szCs w:val="24"/>
        </w:rPr>
      </w:pPr>
    </w:p>
    <w:p w:rsidR="002575D9" w:rsidRPr="006E00DD" w:rsidRDefault="002575D9" w:rsidP="002575D9">
      <w:pPr>
        <w:spacing w:after="0" w:line="240" w:lineRule="auto"/>
        <w:jc w:val="both"/>
        <w:rPr>
          <w:rFonts w:ascii="Arial" w:eastAsia="Calibri" w:hAnsi="Arial" w:cs="Arial"/>
          <w:sz w:val="24"/>
          <w:szCs w:val="24"/>
        </w:rPr>
      </w:pPr>
      <w:r w:rsidRPr="006E00DD">
        <w:rPr>
          <w:rFonts w:ascii="Arial" w:eastAsia="Calibri" w:hAnsi="Arial" w:cs="Arial"/>
          <w:sz w:val="24"/>
          <w:szCs w:val="24"/>
        </w:rPr>
        <w:t xml:space="preserve">En este libro se describe la historia de Tom </w:t>
      </w:r>
      <w:proofErr w:type="spellStart"/>
      <w:r w:rsidRPr="006E00DD">
        <w:rPr>
          <w:rFonts w:ascii="Arial" w:eastAsia="Calibri" w:hAnsi="Arial" w:cs="Arial"/>
          <w:sz w:val="24"/>
          <w:szCs w:val="24"/>
        </w:rPr>
        <w:t>Yeomans</w:t>
      </w:r>
      <w:proofErr w:type="spellEnd"/>
      <w:r w:rsidRPr="006E00DD">
        <w:rPr>
          <w:rFonts w:ascii="Arial" w:eastAsia="Calibri" w:hAnsi="Arial" w:cs="Arial"/>
          <w:sz w:val="24"/>
          <w:szCs w:val="24"/>
        </w:rPr>
        <w:t xml:space="preserve">, presidente de </w:t>
      </w:r>
      <w:proofErr w:type="spellStart"/>
      <w:r w:rsidRPr="006E00DD">
        <w:rPr>
          <w:rFonts w:ascii="Arial" w:eastAsia="Calibri" w:hAnsi="Arial" w:cs="Arial"/>
          <w:sz w:val="24"/>
          <w:szCs w:val="24"/>
        </w:rPr>
        <w:t>RimCo</w:t>
      </w:r>
      <w:proofErr w:type="spellEnd"/>
      <w:r w:rsidRPr="006E00DD">
        <w:rPr>
          <w:rFonts w:ascii="Arial" w:eastAsia="Calibri" w:hAnsi="Arial" w:cs="Arial"/>
          <w:sz w:val="24"/>
          <w:szCs w:val="24"/>
        </w:rPr>
        <w:t>. Y muestra como este personaje se da cuenta que su vida tiene varios vacíos en cuanto a su vida personal y profesional.</w:t>
      </w:r>
    </w:p>
    <w:p w:rsidR="002575D9" w:rsidRPr="006E00DD" w:rsidRDefault="002575D9" w:rsidP="002575D9">
      <w:pPr>
        <w:spacing w:after="0" w:line="240" w:lineRule="auto"/>
        <w:jc w:val="both"/>
        <w:rPr>
          <w:rFonts w:ascii="Arial" w:eastAsia="Calibri" w:hAnsi="Arial" w:cs="Arial"/>
          <w:sz w:val="24"/>
          <w:szCs w:val="24"/>
        </w:rPr>
      </w:pPr>
    </w:p>
    <w:p w:rsidR="002575D9" w:rsidRPr="006E00DD" w:rsidRDefault="002575D9" w:rsidP="002575D9">
      <w:pPr>
        <w:spacing w:after="0" w:line="240" w:lineRule="auto"/>
        <w:jc w:val="both"/>
        <w:rPr>
          <w:rFonts w:ascii="Arial" w:eastAsia="Calibri" w:hAnsi="Arial" w:cs="Arial"/>
          <w:sz w:val="24"/>
          <w:szCs w:val="24"/>
        </w:rPr>
      </w:pPr>
      <w:r w:rsidRPr="006E00DD">
        <w:rPr>
          <w:rFonts w:ascii="Arial" w:eastAsia="Calibri" w:hAnsi="Arial" w:cs="Arial"/>
          <w:sz w:val="24"/>
          <w:szCs w:val="24"/>
        </w:rPr>
        <w:t>Nos muestra los tres actos de la vida que son: el primero, realizar, que no es más que fijarse metas “hacer para ser”; el segundo, conectar, maneja todo lo relacionado con las relaciones “estar con otros para ser”; y el tercero, integrar, redefinir propósitos y valores y luego utilizarlos a diario “cambiar para ser”</w:t>
      </w:r>
    </w:p>
    <w:p w:rsidR="002575D9" w:rsidRPr="006E00DD" w:rsidRDefault="002575D9" w:rsidP="002575D9">
      <w:pPr>
        <w:spacing w:after="0" w:line="240" w:lineRule="auto"/>
        <w:jc w:val="both"/>
        <w:rPr>
          <w:rFonts w:ascii="Arial" w:eastAsia="Calibri" w:hAnsi="Arial" w:cs="Arial"/>
          <w:sz w:val="24"/>
          <w:szCs w:val="24"/>
        </w:rPr>
      </w:pPr>
    </w:p>
    <w:p w:rsidR="002575D9" w:rsidRPr="006E00DD" w:rsidRDefault="002575D9" w:rsidP="002575D9">
      <w:pPr>
        <w:spacing w:after="0" w:line="240" w:lineRule="auto"/>
        <w:jc w:val="both"/>
        <w:rPr>
          <w:rFonts w:ascii="Arial" w:eastAsia="Calibri" w:hAnsi="Arial" w:cs="Arial"/>
          <w:sz w:val="24"/>
          <w:szCs w:val="24"/>
        </w:rPr>
      </w:pPr>
      <w:r w:rsidRPr="006E00DD">
        <w:rPr>
          <w:rFonts w:ascii="Arial" w:eastAsia="Calibri" w:hAnsi="Arial" w:cs="Arial"/>
          <w:sz w:val="24"/>
          <w:szCs w:val="24"/>
        </w:rPr>
        <w:t>El Proceso APV es una práctica empresarial que promueve la motivación dentro y fuera de una determinada empresa. Capacitando a los propietarios, a los empleados, proveedores; así como a grupos significativos, para que sostengan sus compromisos de negocios con la compañía. Para que una organización pueda implementar este método, es necesario que tengan el deseo de cambiar, y esto es lo que la Administración por Valores nos enseña; aprender sobre nuestros valores y al mismo tiempo ponerlos en práctica en nuestra vida diaria a beneficio nuestro y de otras personas a favor de algo específico, como por ejemplo, el buen funcionamiento de una empresa.</w:t>
      </w:r>
    </w:p>
    <w:p w:rsidR="002575D9" w:rsidRDefault="002575D9" w:rsidP="002575D9">
      <w:pPr>
        <w:spacing w:after="0" w:line="240" w:lineRule="auto"/>
        <w:jc w:val="both"/>
        <w:rPr>
          <w:rFonts w:ascii="Arial" w:eastAsia="Calibri" w:hAnsi="Arial" w:cs="Arial"/>
          <w:sz w:val="24"/>
          <w:szCs w:val="24"/>
        </w:rPr>
      </w:pPr>
      <w:r w:rsidRPr="006E00DD">
        <w:rPr>
          <w:rFonts w:ascii="Arial" w:eastAsia="Calibri" w:hAnsi="Arial" w:cs="Arial"/>
          <w:sz w:val="24"/>
          <w:szCs w:val="24"/>
        </w:rPr>
        <w:t>En este proceso debemos tener en cuenta las fases en que se desarrolla, ellas son:</w:t>
      </w:r>
    </w:p>
    <w:p w:rsidR="00B358CC" w:rsidRPr="006E00DD" w:rsidRDefault="00B358CC" w:rsidP="002575D9">
      <w:pPr>
        <w:spacing w:after="0" w:line="240" w:lineRule="auto"/>
        <w:jc w:val="both"/>
        <w:rPr>
          <w:rFonts w:ascii="Arial" w:eastAsia="Calibri" w:hAnsi="Arial" w:cs="Arial"/>
          <w:sz w:val="24"/>
          <w:szCs w:val="24"/>
        </w:rPr>
      </w:pPr>
    </w:p>
    <w:tbl>
      <w:tblPr>
        <w:tblStyle w:val="Tablaconcuadrcula1"/>
        <w:tblW w:w="0" w:type="auto"/>
        <w:tblLook w:val="04A0" w:firstRow="1" w:lastRow="0" w:firstColumn="1" w:lastColumn="0" w:noHBand="0" w:noVBand="1"/>
      </w:tblPr>
      <w:tblGrid>
        <w:gridCol w:w="4489"/>
        <w:gridCol w:w="4489"/>
      </w:tblGrid>
      <w:tr w:rsidR="002575D9" w:rsidRPr="006E00DD" w:rsidTr="00483AF9">
        <w:tc>
          <w:tcPr>
            <w:tcW w:w="4489" w:type="dxa"/>
          </w:tcPr>
          <w:p w:rsidR="002575D9" w:rsidRPr="00B358CC" w:rsidRDefault="002575D9" w:rsidP="00483AF9">
            <w:pPr>
              <w:jc w:val="both"/>
              <w:rPr>
                <w:rFonts w:ascii="Arial" w:eastAsia="Calibri" w:hAnsi="Arial" w:cs="Arial"/>
                <w:b/>
                <w:sz w:val="24"/>
                <w:szCs w:val="24"/>
              </w:rPr>
            </w:pPr>
            <w:r w:rsidRPr="00B358CC">
              <w:rPr>
                <w:rFonts w:ascii="Arial" w:eastAsia="Calibri" w:hAnsi="Arial" w:cs="Arial"/>
                <w:b/>
                <w:sz w:val="24"/>
                <w:szCs w:val="24"/>
              </w:rPr>
              <w:t>Fase I</w:t>
            </w:r>
          </w:p>
          <w:p w:rsidR="002575D9" w:rsidRPr="006E00DD" w:rsidRDefault="00B358CC" w:rsidP="00483AF9">
            <w:pPr>
              <w:jc w:val="both"/>
              <w:rPr>
                <w:rFonts w:ascii="Arial" w:eastAsia="Calibri" w:hAnsi="Arial" w:cs="Arial"/>
                <w:sz w:val="24"/>
                <w:szCs w:val="24"/>
              </w:rPr>
            </w:pPr>
            <w:r w:rsidRPr="00B358CC">
              <w:rPr>
                <w:rFonts w:ascii="Arial" w:eastAsia="Calibri" w:hAnsi="Arial" w:cs="Arial"/>
                <w:b/>
                <w:sz w:val="24"/>
                <w:szCs w:val="24"/>
              </w:rPr>
              <w:t>Aclarar</w:t>
            </w:r>
            <w:r w:rsidR="002575D9" w:rsidRPr="00B358CC">
              <w:rPr>
                <w:rFonts w:ascii="Arial" w:eastAsia="Calibri" w:hAnsi="Arial" w:cs="Arial"/>
                <w:b/>
                <w:sz w:val="24"/>
                <w:szCs w:val="24"/>
              </w:rPr>
              <w:t xml:space="preserve"> nuestros valores, propósitos y misión.</w:t>
            </w:r>
          </w:p>
        </w:tc>
        <w:tc>
          <w:tcPr>
            <w:tcW w:w="4489" w:type="dxa"/>
          </w:tcPr>
          <w:p w:rsidR="002575D9" w:rsidRPr="006E00DD" w:rsidRDefault="002575D9" w:rsidP="00483AF9">
            <w:pPr>
              <w:jc w:val="both"/>
              <w:rPr>
                <w:rFonts w:ascii="Arial" w:eastAsia="Calibri" w:hAnsi="Arial" w:cs="Arial"/>
                <w:sz w:val="24"/>
                <w:szCs w:val="24"/>
              </w:rPr>
            </w:pPr>
            <w:r w:rsidRPr="006E00DD">
              <w:rPr>
                <w:rFonts w:ascii="Arial" w:eastAsia="Calibri" w:hAnsi="Arial" w:cs="Arial"/>
                <w:sz w:val="24"/>
                <w:szCs w:val="24"/>
              </w:rPr>
              <w:t xml:space="preserve">Para que esta fase debemos tener en cuenta varios puntos importantes como obtener aprobación del propietario para el proceso APV, también necesitamos que el gerente aporte sus propias ideas sobre los valores, que el equipo administrativo aporte ideas sin la presencia del gerente, que juntos el gerente y equipo administrativo compartan y comparen, que los grupos de enfoque de empleados hagan su aporte sobre los valores, se necesita verificar con clientes y otros interesados significativos para luego sinterizar todos los aportes y presentar misión y valores </w:t>
            </w:r>
            <w:r w:rsidRPr="006E00DD">
              <w:rPr>
                <w:rFonts w:ascii="Arial" w:eastAsia="Calibri" w:hAnsi="Arial" w:cs="Arial"/>
                <w:sz w:val="24"/>
                <w:szCs w:val="24"/>
              </w:rPr>
              <w:lastRenderedPageBreak/>
              <w:t>recomendados a junta directiva y propietarios para aprobación final.</w:t>
            </w:r>
          </w:p>
        </w:tc>
      </w:tr>
      <w:tr w:rsidR="002575D9" w:rsidRPr="006E00DD" w:rsidTr="00483AF9">
        <w:tc>
          <w:tcPr>
            <w:tcW w:w="4489" w:type="dxa"/>
          </w:tcPr>
          <w:p w:rsidR="002575D9" w:rsidRPr="00B358CC" w:rsidRDefault="002575D9" w:rsidP="00483AF9">
            <w:pPr>
              <w:jc w:val="both"/>
              <w:rPr>
                <w:rFonts w:ascii="Arial" w:eastAsia="Calibri" w:hAnsi="Arial" w:cs="Arial"/>
                <w:b/>
                <w:sz w:val="24"/>
                <w:szCs w:val="24"/>
              </w:rPr>
            </w:pPr>
            <w:r w:rsidRPr="00B358CC">
              <w:rPr>
                <w:rFonts w:ascii="Arial" w:eastAsia="Calibri" w:hAnsi="Arial" w:cs="Arial"/>
                <w:b/>
                <w:sz w:val="24"/>
                <w:szCs w:val="24"/>
              </w:rPr>
              <w:lastRenderedPageBreak/>
              <w:t>Fase II</w:t>
            </w:r>
          </w:p>
          <w:p w:rsidR="002575D9" w:rsidRPr="00B358CC" w:rsidRDefault="002575D9" w:rsidP="00483AF9">
            <w:pPr>
              <w:jc w:val="both"/>
              <w:rPr>
                <w:rFonts w:ascii="Arial" w:eastAsia="Calibri" w:hAnsi="Arial" w:cs="Arial"/>
                <w:b/>
                <w:sz w:val="24"/>
                <w:szCs w:val="24"/>
              </w:rPr>
            </w:pPr>
            <w:r w:rsidRPr="00B358CC">
              <w:rPr>
                <w:rFonts w:ascii="Arial" w:eastAsia="Calibri" w:hAnsi="Arial" w:cs="Arial"/>
                <w:b/>
                <w:sz w:val="24"/>
                <w:szCs w:val="24"/>
              </w:rPr>
              <w:t>Comunicar</w:t>
            </w:r>
          </w:p>
        </w:tc>
        <w:tc>
          <w:tcPr>
            <w:tcW w:w="4489" w:type="dxa"/>
          </w:tcPr>
          <w:p w:rsidR="002575D9" w:rsidRPr="006E00DD" w:rsidRDefault="002575D9" w:rsidP="00483AF9">
            <w:pPr>
              <w:jc w:val="both"/>
              <w:rPr>
                <w:rFonts w:ascii="Arial" w:eastAsia="Calibri" w:hAnsi="Arial" w:cs="Arial"/>
                <w:sz w:val="24"/>
                <w:szCs w:val="24"/>
              </w:rPr>
            </w:pPr>
            <w:r w:rsidRPr="006E00DD">
              <w:rPr>
                <w:rFonts w:ascii="Arial" w:eastAsia="Calibri" w:hAnsi="Arial" w:cs="Arial"/>
                <w:sz w:val="24"/>
                <w:szCs w:val="24"/>
              </w:rPr>
              <w:t>Esta fase es una de las más importantes, porque es la que permite que se dé a conocer la misión y los valores, que son el resultado de las propuestas presentadas por el mismo personal de la empresa, lo cual los hace participes de la organización. Este proceso de comunicación podría llevarse a cabo convocando reuniones de lanzamiento en cada una de las dependencias de la compañía, invitando a una persona que no trabaje en esta para que inicie las reuniones explicándole a todo el mundo en que consiste el viaje de Administración por Valores. Después de terminar la reunión podemos tener copias de la misión, los valores básicos que queremos que sean prioridad en nuestra empresa y una guía para ponerlos en práctica para entregarle una a cada miembro de la empresa. En esta fase explicada en el libro podemos resaltar la guía para la toma de decisiones basada en valores:</w:t>
            </w:r>
          </w:p>
          <w:p w:rsidR="002575D9" w:rsidRPr="006E00DD" w:rsidRDefault="002575D9" w:rsidP="00483AF9">
            <w:pPr>
              <w:jc w:val="both"/>
              <w:rPr>
                <w:rFonts w:ascii="Arial" w:eastAsia="Calibri" w:hAnsi="Arial" w:cs="Arial"/>
                <w:sz w:val="24"/>
                <w:szCs w:val="24"/>
              </w:rPr>
            </w:pPr>
            <w:r w:rsidRPr="006E00DD">
              <w:rPr>
                <w:rFonts w:ascii="Arial" w:eastAsia="Calibri" w:hAnsi="Arial" w:cs="Arial"/>
                <w:sz w:val="24"/>
                <w:szCs w:val="24"/>
              </w:rPr>
              <w:t>- Identificar los valores y las definiciones apropiadas pertinentes a la toma de la decisión.</w:t>
            </w:r>
          </w:p>
          <w:p w:rsidR="002575D9" w:rsidRPr="006E00DD" w:rsidRDefault="002575D9" w:rsidP="00483AF9">
            <w:pPr>
              <w:jc w:val="both"/>
              <w:rPr>
                <w:rFonts w:ascii="Arial" w:eastAsia="Calibri" w:hAnsi="Arial" w:cs="Arial"/>
                <w:sz w:val="24"/>
                <w:szCs w:val="24"/>
              </w:rPr>
            </w:pPr>
            <w:r w:rsidRPr="006E00DD">
              <w:rPr>
                <w:rFonts w:ascii="Arial" w:eastAsia="Calibri" w:hAnsi="Arial" w:cs="Arial"/>
                <w:sz w:val="24"/>
                <w:szCs w:val="24"/>
              </w:rPr>
              <w:t xml:space="preserve">- </w:t>
            </w:r>
            <w:proofErr w:type="gramStart"/>
            <w:r w:rsidRPr="006E00DD">
              <w:rPr>
                <w:rFonts w:ascii="Arial" w:eastAsia="Calibri" w:hAnsi="Arial" w:cs="Arial"/>
                <w:sz w:val="24"/>
                <w:szCs w:val="24"/>
              </w:rPr>
              <w:t>¿</w:t>
            </w:r>
            <w:proofErr w:type="gramEnd"/>
            <w:r w:rsidRPr="006E00DD">
              <w:rPr>
                <w:rFonts w:ascii="Arial" w:eastAsia="Calibri" w:hAnsi="Arial" w:cs="Arial"/>
                <w:sz w:val="24"/>
                <w:szCs w:val="24"/>
              </w:rPr>
              <w:t>A quiénes afecta directamente la acción (empleados, clientes, accionistas o la comunidad) ¿ Se requiere que intervengan también otras personas?</w:t>
            </w:r>
          </w:p>
          <w:p w:rsidR="002575D9" w:rsidRPr="006E00DD" w:rsidRDefault="002575D9" w:rsidP="00483AF9">
            <w:pPr>
              <w:jc w:val="both"/>
              <w:rPr>
                <w:rFonts w:ascii="Arial" w:eastAsia="Calibri" w:hAnsi="Arial" w:cs="Arial"/>
                <w:sz w:val="24"/>
                <w:szCs w:val="24"/>
              </w:rPr>
            </w:pPr>
            <w:r w:rsidRPr="006E00DD">
              <w:rPr>
                <w:rFonts w:ascii="Arial" w:eastAsia="Calibri" w:hAnsi="Arial" w:cs="Arial"/>
                <w:sz w:val="24"/>
                <w:szCs w:val="24"/>
              </w:rPr>
              <w:t>- ¿Qué acción requieren las definiciones apropiadas de valor en esta situación (ser justos y equitativos con los empleados, cumplir los compromisos con los accionistas)?</w:t>
            </w:r>
          </w:p>
        </w:tc>
      </w:tr>
      <w:tr w:rsidR="002575D9" w:rsidRPr="006E00DD" w:rsidTr="00483AF9">
        <w:tc>
          <w:tcPr>
            <w:tcW w:w="4489" w:type="dxa"/>
          </w:tcPr>
          <w:p w:rsidR="002575D9" w:rsidRPr="00B358CC" w:rsidRDefault="002575D9" w:rsidP="00483AF9">
            <w:pPr>
              <w:jc w:val="both"/>
              <w:rPr>
                <w:rFonts w:ascii="Arial" w:eastAsia="Calibri" w:hAnsi="Arial" w:cs="Arial"/>
                <w:b/>
                <w:sz w:val="24"/>
                <w:szCs w:val="24"/>
              </w:rPr>
            </w:pPr>
            <w:r w:rsidRPr="00B358CC">
              <w:rPr>
                <w:rFonts w:ascii="Arial" w:eastAsia="Calibri" w:hAnsi="Arial" w:cs="Arial"/>
                <w:b/>
                <w:sz w:val="24"/>
                <w:szCs w:val="24"/>
              </w:rPr>
              <w:t>Fase III</w:t>
            </w:r>
          </w:p>
          <w:p w:rsidR="002575D9" w:rsidRPr="006E00DD" w:rsidRDefault="002575D9" w:rsidP="00483AF9">
            <w:pPr>
              <w:jc w:val="both"/>
              <w:rPr>
                <w:rFonts w:ascii="Arial" w:eastAsia="Calibri" w:hAnsi="Arial" w:cs="Arial"/>
                <w:sz w:val="24"/>
                <w:szCs w:val="24"/>
              </w:rPr>
            </w:pPr>
            <w:r w:rsidRPr="00B358CC">
              <w:rPr>
                <w:rFonts w:ascii="Arial" w:eastAsia="Calibri" w:hAnsi="Arial" w:cs="Arial"/>
                <w:b/>
                <w:sz w:val="24"/>
                <w:szCs w:val="24"/>
              </w:rPr>
              <w:t>Alinear</w:t>
            </w:r>
          </w:p>
        </w:tc>
        <w:tc>
          <w:tcPr>
            <w:tcW w:w="4489" w:type="dxa"/>
          </w:tcPr>
          <w:p w:rsidR="002575D9" w:rsidRPr="006E00DD" w:rsidRDefault="002575D9" w:rsidP="00483AF9">
            <w:pPr>
              <w:jc w:val="both"/>
              <w:rPr>
                <w:rFonts w:ascii="Arial" w:eastAsia="Calibri" w:hAnsi="Arial" w:cs="Arial"/>
                <w:sz w:val="24"/>
                <w:szCs w:val="24"/>
              </w:rPr>
            </w:pPr>
            <w:r w:rsidRPr="006E00DD">
              <w:rPr>
                <w:rFonts w:ascii="Arial" w:eastAsia="Calibri" w:hAnsi="Arial" w:cs="Arial"/>
                <w:sz w:val="24"/>
                <w:szCs w:val="24"/>
              </w:rPr>
              <w:t xml:space="preserve">“La alineación es el corazón y el alma de la Administración por Valores. Una vez que se ha aclarado los valores y la misión y que han comunicado a todos los interesados en la empresa, es hora de concentrarse en las prácticas y la conducta organizacionales para asegurarse de que sean compatibles con las intenciones declaradas, las prioridades y las correspondientes </w:t>
            </w:r>
            <w:r w:rsidRPr="006E00DD">
              <w:rPr>
                <w:rFonts w:ascii="Arial" w:eastAsia="Calibri" w:hAnsi="Arial" w:cs="Arial"/>
                <w:sz w:val="24"/>
                <w:szCs w:val="24"/>
              </w:rPr>
              <w:lastRenderedPageBreak/>
              <w:t>metas de rendimiento. Ser éticos, haciendo lo que es debido. En seguida viene el Éxito: construir un fundamento para nuestra supervivencia y nuestro crecimiento. Finalmente, la Excelencia: crear una herencia de calidad. Hay tres métodos de medición que se emplean comúnmente para determinar si lago está desalineado: entrevistas de satisfacción de clientes y grupos de enfoque; evaluación administrativa y técnicas de retroinformación, y encuestas entre empleados sobre las prácticas de la compañía” -Alexa Montague-.</w:t>
            </w:r>
          </w:p>
        </w:tc>
      </w:tr>
    </w:tbl>
    <w:p w:rsidR="002575D9" w:rsidRPr="006E00DD" w:rsidRDefault="002575D9" w:rsidP="002575D9">
      <w:pPr>
        <w:spacing w:after="0" w:line="240" w:lineRule="auto"/>
        <w:jc w:val="both"/>
        <w:rPr>
          <w:rFonts w:ascii="Arial" w:eastAsia="Calibri" w:hAnsi="Arial" w:cs="Arial"/>
          <w:sz w:val="24"/>
          <w:szCs w:val="24"/>
        </w:rPr>
      </w:pPr>
    </w:p>
    <w:p w:rsidR="002575D9" w:rsidRPr="006E00DD" w:rsidRDefault="002575D9" w:rsidP="002575D9">
      <w:pPr>
        <w:spacing w:after="0" w:line="240" w:lineRule="auto"/>
        <w:jc w:val="both"/>
        <w:rPr>
          <w:rFonts w:ascii="Arial" w:eastAsia="Calibri" w:hAnsi="Arial" w:cs="Arial"/>
          <w:sz w:val="24"/>
          <w:szCs w:val="24"/>
        </w:rPr>
      </w:pPr>
      <w:r w:rsidRPr="006E00DD">
        <w:rPr>
          <w:rFonts w:ascii="Arial" w:eastAsia="Calibri" w:hAnsi="Arial" w:cs="Arial"/>
          <w:sz w:val="24"/>
          <w:szCs w:val="24"/>
        </w:rPr>
        <w:t>Al final de este libro encontramos las reflexiones del viaje donde nos relata cómo vivió Tom el cambio de su empresa al incorporar los conceptos del APV, este viaje duró 3 años y obtuvieron un magnífico resultado.</w:t>
      </w:r>
    </w:p>
    <w:p w:rsidR="002575D9" w:rsidRPr="006E00DD" w:rsidRDefault="002575D9" w:rsidP="002575D9">
      <w:pPr>
        <w:spacing w:after="0" w:line="240" w:lineRule="auto"/>
        <w:jc w:val="both"/>
        <w:rPr>
          <w:rFonts w:ascii="Arial" w:eastAsia="Calibri" w:hAnsi="Arial" w:cs="Arial"/>
          <w:sz w:val="24"/>
          <w:szCs w:val="24"/>
        </w:rPr>
      </w:pPr>
    </w:p>
    <w:p w:rsidR="002575D9" w:rsidRPr="006E00DD" w:rsidRDefault="002575D9" w:rsidP="002575D9">
      <w:pPr>
        <w:spacing w:after="0" w:line="240" w:lineRule="auto"/>
        <w:jc w:val="both"/>
        <w:rPr>
          <w:rFonts w:ascii="Arial" w:eastAsia="Calibri" w:hAnsi="Arial" w:cs="Arial"/>
          <w:sz w:val="24"/>
          <w:szCs w:val="24"/>
        </w:rPr>
      </w:pPr>
      <w:r w:rsidRPr="006E00DD">
        <w:rPr>
          <w:rFonts w:ascii="Arial" w:eastAsia="Calibri" w:hAnsi="Arial" w:cs="Arial"/>
          <w:sz w:val="24"/>
          <w:szCs w:val="24"/>
        </w:rPr>
        <w:t>Para concluir, este libro es un magnifico documento en el cual nos podemos basar para implementar el proceso APV en cualquier empresa, y así tener una misión y visión de acuerdo con los valores, y que lo más importante es tener claro que los primeros que deben camb</w:t>
      </w:r>
      <w:r>
        <w:rPr>
          <w:rFonts w:ascii="Arial" w:eastAsia="Calibri" w:hAnsi="Arial" w:cs="Arial"/>
          <w:sz w:val="24"/>
          <w:szCs w:val="24"/>
        </w:rPr>
        <w:t xml:space="preserve">iar somos nosotros mismos para </w:t>
      </w:r>
      <w:r w:rsidRPr="006E00DD">
        <w:rPr>
          <w:rFonts w:ascii="Arial" w:eastAsia="Calibri" w:hAnsi="Arial" w:cs="Arial"/>
          <w:sz w:val="24"/>
          <w:szCs w:val="24"/>
        </w:rPr>
        <w:t>poder ver el cambio general.</w:t>
      </w:r>
      <w:r w:rsidR="00B358CC">
        <w:rPr>
          <w:rStyle w:val="Refdenotaalpie"/>
          <w:rFonts w:ascii="Arial" w:eastAsia="Calibri" w:hAnsi="Arial" w:cs="Arial"/>
          <w:sz w:val="24"/>
          <w:szCs w:val="24"/>
        </w:rPr>
        <w:footnoteReference w:id="4"/>
      </w:r>
    </w:p>
    <w:p w:rsidR="002575D9" w:rsidRDefault="002575D9" w:rsidP="00A86489">
      <w:pPr>
        <w:jc w:val="both"/>
        <w:rPr>
          <w:rFonts w:ascii="Arial" w:hAnsi="Arial" w:cs="Arial"/>
          <w:b/>
          <w:sz w:val="24"/>
          <w:szCs w:val="24"/>
        </w:rPr>
      </w:pPr>
    </w:p>
    <w:p w:rsidR="00CA2998" w:rsidRDefault="00CA2998" w:rsidP="00A86489">
      <w:pPr>
        <w:jc w:val="both"/>
        <w:rPr>
          <w:rFonts w:ascii="Arial" w:hAnsi="Arial" w:cs="Arial"/>
          <w:b/>
          <w:sz w:val="24"/>
          <w:szCs w:val="24"/>
        </w:rPr>
      </w:pPr>
      <w:r w:rsidRPr="00CA2998">
        <w:rPr>
          <w:rFonts w:ascii="Arial" w:hAnsi="Arial" w:cs="Arial"/>
          <w:b/>
          <w:sz w:val="24"/>
          <w:szCs w:val="24"/>
        </w:rPr>
        <w:t>Video con la sustentación del trabajo colaborativo publicado en el e-portafolio (individual).</w:t>
      </w:r>
    </w:p>
    <w:p w:rsidR="00CA2998" w:rsidRDefault="00CA2998" w:rsidP="00A86489">
      <w:pPr>
        <w:jc w:val="both"/>
        <w:rPr>
          <w:rFonts w:ascii="Arial" w:hAnsi="Arial" w:cs="Arial"/>
          <w:b/>
          <w:sz w:val="24"/>
          <w:szCs w:val="24"/>
        </w:rPr>
      </w:pPr>
      <w:hyperlink r:id="rId29" w:history="1">
        <w:r w:rsidRPr="00D13580">
          <w:rPr>
            <w:rStyle w:val="Hipervnculo"/>
            <w:rFonts w:ascii="Arial" w:hAnsi="Arial" w:cs="Arial"/>
            <w:b/>
            <w:sz w:val="24"/>
            <w:szCs w:val="24"/>
          </w:rPr>
          <w:t>https://www.youtube.com/watch?v=yLwp3YEAnkg</w:t>
        </w:r>
      </w:hyperlink>
    </w:p>
    <w:p w:rsidR="00CA2998" w:rsidRPr="002575D9" w:rsidRDefault="00CA2998" w:rsidP="00A86489">
      <w:pPr>
        <w:jc w:val="both"/>
        <w:rPr>
          <w:rFonts w:ascii="Arial" w:hAnsi="Arial" w:cs="Arial"/>
          <w:b/>
          <w:sz w:val="24"/>
          <w:szCs w:val="24"/>
        </w:rPr>
      </w:pPr>
      <w:r>
        <w:rPr>
          <w:noProof/>
          <w:lang w:eastAsia="es-CO"/>
        </w:rPr>
        <w:lastRenderedPageBreak/>
        <w:drawing>
          <wp:inline distT="0" distB="0" distL="0" distR="0" wp14:anchorId="6BC5FA25" wp14:editId="4E9600CC">
            <wp:extent cx="5612130" cy="3155315"/>
            <wp:effectExtent l="0" t="0" r="762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2130" cy="3155315"/>
                    </a:xfrm>
                    <a:prstGeom prst="rect">
                      <a:avLst/>
                    </a:prstGeom>
                  </pic:spPr>
                </pic:pic>
              </a:graphicData>
            </a:graphic>
          </wp:inline>
        </w:drawing>
      </w:r>
    </w:p>
    <w:sectPr w:rsidR="00CA2998" w:rsidRPr="002575D9" w:rsidSect="002B72FF">
      <w:headerReference w:type="default" r:id="rId31"/>
      <w:footerReference w:type="default" r:id="rId3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893" w:rsidRDefault="00722893" w:rsidP="00C81157">
      <w:pPr>
        <w:spacing w:after="0" w:line="240" w:lineRule="auto"/>
      </w:pPr>
      <w:r>
        <w:separator/>
      </w:r>
    </w:p>
  </w:endnote>
  <w:endnote w:type="continuationSeparator" w:id="0">
    <w:p w:rsidR="00722893" w:rsidRDefault="00722893" w:rsidP="00C81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065599"/>
      <w:docPartObj>
        <w:docPartGallery w:val="Page Numbers (Bottom of Page)"/>
        <w:docPartUnique/>
      </w:docPartObj>
    </w:sdtPr>
    <w:sdtContent>
      <w:p w:rsidR="008A6C72" w:rsidRDefault="008A6C72">
        <w:pPr>
          <w:pStyle w:val="Piedepgina"/>
          <w:jc w:val="center"/>
        </w:pPr>
        <w:r>
          <w:fldChar w:fldCharType="begin"/>
        </w:r>
        <w:r>
          <w:instrText>PAGE   \* MERGEFORMAT</w:instrText>
        </w:r>
        <w:r>
          <w:fldChar w:fldCharType="separate"/>
        </w:r>
        <w:r w:rsidR="001C7A29" w:rsidRPr="001C7A29">
          <w:rPr>
            <w:noProof/>
            <w:lang w:val="es-ES"/>
          </w:rPr>
          <w:t>2</w:t>
        </w:r>
        <w:r>
          <w:fldChar w:fldCharType="end"/>
        </w:r>
      </w:p>
    </w:sdtContent>
  </w:sdt>
  <w:p w:rsidR="008A6C72" w:rsidRDefault="008A6C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893" w:rsidRDefault="00722893" w:rsidP="00C81157">
      <w:pPr>
        <w:spacing w:after="0" w:line="240" w:lineRule="auto"/>
      </w:pPr>
      <w:r>
        <w:separator/>
      </w:r>
    </w:p>
  </w:footnote>
  <w:footnote w:type="continuationSeparator" w:id="0">
    <w:p w:rsidR="00722893" w:rsidRDefault="00722893" w:rsidP="00C81157">
      <w:pPr>
        <w:spacing w:after="0" w:line="240" w:lineRule="auto"/>
      </w:pPr>
      <w:r>
        <w:continuationSeparator/>
      </w:r>
    </w:p>
  </w:footnote>
  <w:footnote w:id="1">
    <w:p w:rsidR="00C81157" w:rsidRDefault="00C81157">
      <w:pPr>
        <w:pStyle w:val="Textonotapie"/>
      </w:pPr>
      <w:r>
        <w:rPr>
          <w:rStyle w:val="Refdenotaalpie"/>
        </w:rPr>
        <w:footnoteRef/>
      </w:r>
      <w:r>
        <w:t xml:space="preserve"> Fuente en internet blog hagámoslo juntos por maría Eugenia salas marzo del 2011</w:t>
      </w:r>
    </w:p>
  </w:footnote>
  <w:footnote w:id="2">
    <w:p w:rsidR="002857F0" w:rsidRDefault="002857F0">
      <w:pPr>
        <w:pStyle w:val="Textonotapie"/>
      </w:pPr>
      <w:r>
        <w:rPr>
          <w:rStyle w:val="Refdenotaalpie"/>
        </w:rPr>
        <w:footnoteRef/>
      </w:r>
      <w:r>
        <w:t xml:space="preserve"> Página web piensa, sueña cree y aprende </w:t>
      </w:r>
      <w:proofErr w:type="spellStart"/>
      <w:r>
        <w:t>Monik</w:t>
      </w:r>
      <w:proofErr w:type="spellEnd"/>
      <w:r>
        <w:t xml:space="preserve"> López</w:t>
      </w:r>
    </w:p>
    <w:p w:rsidR="007E60DF" w:rsidRDefault="007E60DF">
      <w:pPr>
        <w:pStyle w:val="Textonotapie"/>
      </w:pPr>
    </w:p>
  </w:footnote>
  <w:footnote w:id="3">
    <w:p w:rsidR="002575D9" w:rsidRDefault="002575D9" w:rsidP="002575D9">
      <w:pPr>
        <w:pStyle w:val="Textonotapie"/>
      </w:pPr>
      <w:r>
        <w:rPr>
          <w:rStyle w:val="Refdenotaalpie"/>
        </w:rPr>
        <w:footnoteRef/>
      </w:r>
      <w:r>
        <w:t xml:space="preserve"> Libro administración por valore de ken </w:t>
      </w:r>
      <w:proofErr w:type="spellStart"/>
      <w:r>
        <w:t>blanchard</w:t>
      </w:r>
      <w:proofErr w:type="spellEnd"/>
    </w:p>
  </w:footnote>
  <w:footnote w:id="4">
    <w:p w:rsidR="00B358CC" w:rsidRDefault="00B358CC">
      <w:pPr>
        <w:pStyle w:val="Textonotapie"/>
      </w:pPr>
      <w:r>
        <w:rPr>
          <w:rStyle w:val="Refdenotaalpie"/>
        </w:rPr>
        <w:footnoteRef/>
      </w:r>
      <w:r>
        <w:t xml:space="preserve"> </w:t>
      </w:r>
      <w:r w:rsidRPr="00B358CC">
        <w:t>Libro administración por valore</w:t>
      </w:r>
      <w:r>
        <w:t>s</w:t>
      </w:r>
      <w:r w:rsidRPr="00B358CC">
        <w:t xml:space="preserve"> de ken blanchard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753094"/>
      <w:docPartObj>
        <w:docPartGallery w:val="Page Numbers (Top of Page)"/>
        <w:docPartUnique/>
      </w:docPartObj>
    </w:sdtPr>
    <w:sdtContent>
      <w:p w:rsidR="008A6C72" w:rsidRDefault="008A6C72">
        <w:pPr>
          <w:pStyle w:val="Encabezado"/>
          <w:jc w:val="center"/>
        </w:pPr>
        <w:r>
          <w:fldChar w:fldCharType="begin"/>
        </w:r>
        <w:r>
          <w:instrText>PAGE   \* MERGEFORMAT</w:instrText>
        </w:r>
        <w:r>
          <w:fldChar w:fldCharType="separate"/>
        </w:r>
        <w:r w:rsidR="001C7A29" w:rsidRPr="001C7A29">
          <w:rPr>
            <w:noProof/>
            <w:lang w:val="es-ES"/>
          </w:rPr>
          <w:t>2</w:t>
        </w:r>
        <w:r>
          <w:fldChar w:fldCharType="end"/>
        </w:r>
      </w:p>
    </w:sdtContent>
  </w:sdt>
  <w:p w:rsidR="008A6C72" w:rsidRDefault="008A6C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0E88"/>
    <w:multiLevelType w:val="hybridMultilevel"/>
    <w:tmpl w:val="B83ECD7E"/>
    <w:lvl w:ilvl="0" w:tplc="77603146">
      <w:start w:val="11"/>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42951D7F"/>
    <w:multiLevelType w:val="hybridMultilevel"/>
    <w:tmpl w:val="63DECBDC"/>
    <w:lvl w:ilvl="0" w:tplc="AE183EB0">
      <w:start w:val="11"/>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43EA3DA1"/>
    <w:multiLevelType w:val="hybridMultilevel"/>
    <w:tmpl w:val="C23E7E18"/>
    <w:lvl w:ilvl="0" w:tplc="E528BC98">
      <w:start w:val="11"/>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43F71173"/>
    <w:multiLevelType w:val="multilevel"/>
    <w:tmpl w:val="40DC928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5EB21DE1"/>
    <w:multiLevelType w:val="hybridMultilevel"/>
    <w:tmpl w:val="D8FA721E"/>
    <w:lvl w:ilvl="0" w:tplc="87AA06B0">
      <w:start w:val="11"/>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776C468C"/>
    <w:multiLevelType w:val="hybridMultilevel"/>
    <w:tmpl w:val="6F98B1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EDD"/>
    <w:rsid w:val="000305E4"/>
    <w:rsid w:val="00183BDB"/>
    <w:rsid w:val="001C7A29"/>
    <w:rsid w:val="002575D9"/>
    <w:rsid w:val="0026738C"/>
    <w:rsid w:val="002857F0"/>
    <w:rsid w:val="002A3C7E"/>
    <w:rsid w:val="002B72FF"/>
    <w:rsid w:val="002E7C49"/>
    <w:rsid w:val="0030571E"/>
    <w:rsid w:val="00307B6B"/>
    <w:rsid w:val="003613C0"/>
    <w:rsid w:val="003663CE"/>
    <w:rsid w:val="003F5A3B"/>
    <w:rsid w:val="004300D8"/>
    <w:rsid w:val="004A1E87"/>
    <w:rsid w:val="004B03CD"/>
    <w:rsid w:val="004B2E2B"/>
    <w:rsid w:val="004C6C82"/>
    <w:rsid w:val="004D06A5"/>
    <w:rsid w:val="00534FA5"/>
    <w:rsid w:val="00545F3A"/>
    <w:rsid w:val="0055724F"/>
    <w:rsid w:val="005B1EF3"/>
    <w:rsid w:val="00696A70"/>
    <w:rsid w:val="006A6D7E"/>
    <w:rsid w:val="007114D3"/>
    <w:rsid w:val="00722893"/>
    <w:rsid w:val="007E60DF"/>
    <w:rsid w:val="00827403"/>
    <w:rsid w:val="0084684B"/>
    <w:rsid w:val="00883407"/>
    <w:rsid w:val="008A6C72"/>
    <w:rsid w:val="008D62B6"/>
    <w:rsid w:val="008E4AF7"/>
    <w:rsid w:val="00954902"/>
    <w:rsid w:val="00984679"/>
    <w:rsid w:val="00A34582"/>
    <w:rsid w:val="00A86489"/>
    <w:rsid w:val="00AB2C97"/>
    <w:rsid w:val="00B358CC"/>
    <w:rsid w:val="00BD7F96"/>
    <w:rsid w:val="00C07C1E"/>
    <w:rsid w:val="00C81157"/>
    <w:rsid w:val="00CA2998"/>
    <w:rsid w:val="00D41EC2"/>
    <w:rsid w:val="00ED6EDD"/>
    <w:rsid w:val="00EE0FAA"/>
    <w:rsid w:val="00F41099"/>
    <w:rsid w:val="00F5165F"/>
    <w:rsid w:val="00F76F4E"/>
    <w:rsid w:val="00F96F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489"/>
  </w:style>
  <w:style w:type="paragraph" w:styleId="Ttulo1">
    <w:name w:val="heading 1"/>
    <w:basedOn w:val="Normal"/>
    <w:next w:val="Normal"/>
    <w:link w:val="Ttulo1Car"/>
    <w:uiPriority w:val="9"/>
    <w:qFormat/>
    <w:rsid w:val="00BD7F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86489"/>
    <w:pPr>
      <w:ind w:left="720"/>
      <w:contextualSpacing/>
    </w:pPr>
  </w:style>
  <w:style w:type="paragraph" w:styleId="Textodeglobo">
    <w:name w:val="Balloon Text"/>
    <w:basedOn w:val="Normal"/>
    <w:link w:val="TextodegloboCar"/>
    <w:uiPriority w:val="99"/>
    <w:semiHidden/>
    <w:unhideWhenUsed/>
    <w:rsid w:val="00696A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6A70"/>
    <w:rPr>
      <w:rFonts w:ascii="Tahoma" w:hAnsi="Tahoma" w:cs="Tahoma"/>
      <w:sz w:val="16"/>
      <w:szCs w:val="16"/>
    </w:rPr>
  </w:style>
  <w:style w:type="character" w:styleId="Hipervnculo">
    <w:name w:val="Hyperlink"/>
    <w:basedOn w:val="Fuentedeprrafopredeter"/>
    <w:uiPriority w:val="99"/>
    <w:unhideWhenUsed/>
    <w:rsid w:val="005B1EF3"/>
    <w:rPr>
      <w:color w:val="0000FF" w:themeColor="hyperlink"/>
      <w:u w:val="single"/>
    </w:rPr>
  </w:style>
  <w:style w:type="paragraph" w:styleId="Encabezado">
    <w:name w:val="header"/>
    <w:basedOn w:val="Normal"/>
    <w:link w:val="EncabezadoCar"/>
    <w:uiPriority w:val="99"/>
    <w:unhideWhenUsed/>
    <w:rsid w:val="00C811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1157"/>
  </w:style>
  <w:style w:type="paragraph" w:styleId="Piedepgina">
    <w:name w:val="footer"/>
    <w:basedOn w:val="Normal"/>
    <w:link w:val="PiedepginaCar"/>
    <w:uiPriority w:val="99"/>
    <w:unhideWhenUsed/>
    <w:rsid w:val="00C811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1157"/>
  </w:style>
  <w:style w:type="paragraph" w:styleId="Textonotapie">
    <w:name w:val="footnote text"/>
    <w:basedOn w:val="Normal"/>
    <w:link w:val="TextonotapieCar"/>
    <w:uiPriority w:val="99"/>
    <w:semiHidden/>
    <w:unhideWhenUsed/>
    <w:rsid w:val="00C8115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81157"/>
    <w:rPr>
      <w:sz w:val="20"/>
      <w:szCs w:val="20"/>
    </w:rPr>
  </w:style>
  <w:style w:type="character" w:styleId="Refdenotaalpie">
    <w:name w:val="footnote reference"/>
    <w:basedOn w:val="Fuentedeprrafopredeter"/>
    <w:uiPriority w:val="99"/>
    <w:semiHidden/>
    <w:unhideWhenUsed/>
    <w:rsid w:val="00C81157"/>
    <w:rPr>
      <w:vertAlign w:val="superscript"/>
    </w:rPr>
  </w:style>
  <w:style w:type="table" w:styleId="Tablaconcuadrcula">
    <w:name w:val="Table Grid"/>
    <w:basedOn w:val="Tablanormal"/>
    <w:uiPriority w:val="59"/>
    <w:rsid w:val="005572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4300D8"/>
    <w:rPr>
      <w:color w:val="800080" w:themeColor="followedHyperlink"/>
      <w:u w:val="single"/>
    </w:rPr>
  </w:style>
  <w:style w:type="table" w:customStyle="1" w:styleId="Tablaconcuadrcula1">
    <w:name w:val="Tabla con cuadrícula1"/>
    <w:basedOn w:val="Tablanormal"/>
    <w:next w:val="Tablaconcuadrcula"/>
    <w:uiPriority w:val="59"/>
    <w:rsid w:val="002575D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BD7F96"/>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BD7F96"/>
    <w:pPr>
      <w:outlineLvl w:val="9"/>
    </w:pPr>
    <w:rPr>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489"/>
  </w:style>
  <w:style w:type="paragraph" w:styleId="Ttulo1">
    <w:name w:val="heading 1"/>
    <w:basedOn w:val="Normal"/>
    <w:next w:val="Normal"/>
    <w:link w:val="Ttulo1Car"/>
    <w:uiPriority w:val="9"/>
    <w:qFormat/>
    <w:rsid w:val="00BD7F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86489"/>
    <w:pPr>
      <w:ind w:left="720"/>
      <w:contextualSpacing/>
    </w:pPr>
  </w:style>
  <w:style w:type="paragraph" w:styleId="Textodeglobo">
    <w:name w:val="Balloon Text"/>
    <w:basedOn w:val="Normal"/>
    <w:link w:val="TextodegloboCar"/>
    <w:uiPriority w:val="99"/>
    <w:semiHidden/>
    <w:unhideWhenUsed/>
    <w:rsid w:val="00696A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6A70"/>
    <w:rPr>
      <w:rFonts w:ascii="Tahoma" w:hAnsi="Tahoma" w:cs="Tahoma"/>
      <w:sz w:val="16"/>
      <w:szCs w:val="16"/>
    </w:rPr>
  </w:style>
  <w:style w:type="character" w:styleId="Hipervnculo">
    <w:name w:val="Hyperlink"/>
    <w:basedOn w:val="Fuentedeprrafopredeter"/>
    <w:uiPriority w:val="99"/>
    <w:unhideWhenUsed/>
    <w:rsid w:val="005B1EF3"/>
    <w:rPr>
      <w:color w:val="0000FF" w:themeColor="hyperlink"/>
      <w:u w:val="single"/>
    </w:rPr>
  </w:style>
  <w:style w:type="paragraph" w:styleId="Encabezado">
    <w:name w:val="header"/>
    <w:basedOn w:val="Normal"/>
    <w:link w:val="EncabezadoCar"/>
    <w:uiPriority w:val="99"/>
    <w:unhideWhenUsed/>
    <w:rsid w:val="00C811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1157"/>
  </w:style>
  <w:style w:type="paragraph" w:styleId="Piedepgina">
    <w:name w:val="footer"/>
    <w:basedOn w:val="Normal"/>
    <w:link w:val="PiedepginaCar"/>
    <w:uiPriority w:val="99"/>
    <w:unhideWhenUsed/>
    <w:rsid w:val="00C811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1157"/>
  </w:style>
  <w:style w:type="paragraph" w:styleId="Textonotapie">
    <w:name w:val="footnote text"/>
    <w:basedOn w:val="Normal"/>
    <w:link w:val="TextonotapieCar"/>
    <w:uiPriority w:val="99"/>
    <w:semiHidden/>
    <w:unhideWhenUsed/>
    <w:rsid w:val="00C8115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81157"/>
    <w:rPr>
      <w:sz w:val="20"/>
      <w:szCs w:val="20"/>
    </w:rPr>
  </w:style>
  <w:style w:type="character" w:styleId="Refdenotaalpie">
    <w:name w:val="footnote reference"/>
    <w:basedOn w:val="Fuentedeprrafopredeter"/>
    <w:uiPriority w:val="99"/>
    <w:semiHidden/>
    <w:unhideWhenUsed/>
    <w:rsid w:val="00C81157"/>
    <w:rPr>
      <w:vertAlign w:val="superscript"/>
    </w:rPr>
  </w:style>
  <w:style w:type="table" w:styleId="Tablaconcuadrcula">
    <w:name w:val="Table Grid"/>
    <w:basedOn w:val="Tablanormal"/>
    <w:uiPriority w:val="59"/>
    <w:rsid w:val="005572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4300D8"/>
    <w:rPr>
      <w:color w:val="800080" w:themeColor="followedHyperlink"/>
      <w:u w:val="single"/>
    </w:rPr>
  </w:style>
  <w:style w:type="table" w:customStyle="1" w:styleId="Tablaconcuadrcula1">
    <w:name w:val="Tabla con cuadrícula1"/>
    <w:basedOn w:val="Tablanormal"/>
    <w:next w:val="Tablaconcuadrcula"/>
    <w:uiPriority w:val="59"/>
    <w:rsid w:val="002575D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BD7F96"/>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BD7F96"/>
    <w:pPr>
      <w:outlineLvl w:val="9"/>
    </w:pPr>
    <w:rPr>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1937">
      <w:bodyDiv w:val="1"/>
      <w:marLeft w:val="0"/>
      <w:marRight w:val="0"/>
      <w:marTop w:val="0"/>
      <w:marBottom w:val="0"/>
      <w:divBdr>
        <w:top w:val="none" w:sz="0" w:space="0" w:color="auto"/>
        <w:left w:val="none" w:sz="0" w:space="0" w:color="auto"/>
        <w:bottom w:val="none" w:sz="0" w:space="0" w:color="auto"/>
        <w:right w:val="none" w:sz="0" w:space="0" w:color="auto"/>
      </w:divBdr>
    </w:div>
    <w:div w:id="39034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bibliotecasvirtuales.com/biblioteca/derechosdeautor/"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sic.gov.co/propiedad/propiedad.php"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erechodeautor.gov.co/" TargetMode="External"/><Relationship Id="rId20" Type="http://schemas.openxmlformats.org/officeDocument/2006/relationships/diagramData" Target="diagrams/data1.xml"/><Relationship Id="rId29" Type="http://schemas.openxmlformats.org/officeDocument/2006/relationships/hyperlink" Target="https://www.youtube.com/watch?v=yLwp3YEAnk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Colors" Target="diagrams/colors1.xml"/><Relationship Id="rId28" Type="http://schemas.openxmlformats.org/officeDocument/2006/relationships/hyperlink" Target="http://andrea-serna6.webnode.es/" TargetMode="External"/><Relationship Id="rId10" Type="http://schemas.openxmlformats.org/officeDocument/2006/relationships/image" Target="media/image2.png"/><Relationship Id="rId19" Type="http://schemas.openxmlformats.org/officeDocument/2006/relationships/hyperlink" Target="http://sibean.ean.edu.co/F"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diagramQuickStyle" Target="diagrams/quickStyle1.xml"/><Relationship Id="rId27" Type="http://schemas.openxmlformats.org/officeDocument/2006/relationships/image" Target="media/image10.png"/><Relationship Id="rId30"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E34647-241E-4B8A-933E-5421124D964F}"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s-CO"/>
        </a:p>
      </dgm:t>
    </dgm:pt>
    <dgm:pt modelId="{AB047E76-A4C6-4BB8-ACFC-B5BF736E4284}">
      <dgm:prSet phldrT="[Texto]"/>
      <dgm:spPr/>
      <dgm:t>
        <a:bodyPr/>
        <a:lstStyle/>
        <a:p>
          <a:r>
            <a:rPr lang="es-CO"/>
            <a:t>Derechos de autor</a:t>
          </a:r>
        </a:p>
      </dgm:t>
    </dgm:pt>
    <dgm:pt modelId="{EB24455C-1A5B-4BB9-BF95-93E28098A382}" type="parTrans" cxnId="{35B55B1A-7078-40F7-8257-D6A0B5A62D97}">
      <dgm:prSet/>
      <dgm:spPr/>
      <dgm:t>
        <a:bodyPr/>
        <a:lstStyle/>
        <a:p>
          <a:endParaRPr lang="es-CO"/>
        </a:p>
      </dgm:t>
    </dgm:pt>
    <dgm:pt modelId="{D0482488-7400-4CAB-964A-76C33D6BF3A4}" type="sibTrans" cxnId="{35B55B1A-7078-40F7-8257-D6A0B5A62D97}">
      <dgm:prSet/>
      <dgm:spPr/>
      <dgm:t>
        <a:bodyPr/>
        <a:lstStyle/>
        <a:p>
          <a:endParaRPr lang="es-CO"/>
        </a:p>
      </dgm:t>
    </dgm:pt>
    <dgm:pt modelId="{EB4CE222-AF59-4C4F-9222-A1F4F14DAFC3}">
      <dgm:prSet phldrT="[Texto]"/>
      <dgm:spPr/>
      <dgm:t>
        <a:bodyPr/>
        <a:lstStyle/>
        <a:p>
          <a:r>
            <a:rPr lang="es-CO"/>
            <a:t>Se realiza sobre todas las formas en que se pueden expresar las ideas no requiere ningun registro y perdura durante toda la vida del autor.</a:t>
          </a:r>
        </a:p>
      </dgm:t>
    </dgm:pt>
    <dgm:pt modelId="{ECDB01A7-1228-481D-B90D-BD4FFE4F6802}" type="parTrans" cxnId="{B40B3EC7-30AB-446B-A54D-6A40B11C6DFC}">
      <dgm:prSet/>
      <dgm:spPr/>
      <dgm:t>
        <a:bodyPr/>
        <a:lstStyle/>
        <a:p>
          <a:endParaRPr lang="es-CO"/>
        </a:p>
      </dgm:t>
    </dgm:pt>
    <dgm:pt modelId="{5F73A4E0-E4B5-4010-B30F-2F6CA5AE71D5}" type="sibTrans" cxnId="{B40B3EC7-30AB-446B-A54D-6A40B11C6DFC}">
      <dgm:prSet/>
      <dgm:spPr/>
      <dgm:t>
        <a:bodyPr/>
        <a:lstStyle/>
        <a:p>
          <a:endParaRPr lang="es-CO"/>
        </a:p>
      </dgm:t>
    </dgm:pt>
    <dgm:pt modelId="{AE12F5BC-0F9F-414B-8CD1-C79899E31C59}">
      <dgm:prSet phldrT="[Texto]"/>
      <dgm:spPr/>
      <dgm:t>
        <a:bodyPr/>
        <a:lstStyle/>
        <a:p>
          <a:r>
            <a:rPr lang="es-CO"/>
            <a:t>El registro de la  obra ante la la direccion nacional del derecho de autor solo tiene como finalidad brindar mayor protecion.</a:t>
          </a:r>
        </a:p>
      </dgm:t>
    </dgm:pt>
    <dgm:pt modelId="{2AE0B8D2-2E0B-4F17-9F5E-927D7F3A0838}" type="parTrans" cxnId="{B8C41005-1ACD-43ED-A2AD-6F6F2FDCFFE4}">
      <dgm:prSet/>
      <dgm:spPr/>
      <dgm:t>
        <a:bodyPr/>
        <a:lstStyle/>
        <a:p>
          <a:endParaRPr lang="es-CO"/>
        </a:p>
      </dgm:t>
    </dgm:pt>
    <dgm:pt modelId="{6CEE87A8-BD40-4DBC-8CE6-670C780C8E0C}" type="sibTrans" cxnId="{B8C41005-1ACD-43ED-A2AD-6F6F2FDCFFE4}">
      <dgm:prSet/>
      <dgm:spPr/>
      <dgm:t>
        <a:bodyPr/>
        <a:lstStyle/>
        <a:p>
          <a:endParaRPr lang="es-CO"/>
        </a:p>
      </dgm:t>
    </dgm:pt>
    <dgm:pt modelId="{F3966DBD-C576-49E8-A82A-3B7F1782F0F0}">
      <dgm:prSet phldrT="[Texto]"/>
      <dgm:spPr/>
      <dgm:t>
        <a:bodyPr/>
        <a:lstStyle/>
        <a:p>
          <a:r>
            <a:rPr lang="es-CO"/>
            <a:t>propiedad intelectual</a:t>
          </a:r>
        </a:p>
      </dgm:t>
    </dgm:pt>
    <dgm:pt modelId="{A88DB48C-26CA-4FFB-AE9B-638E094322A3}" type="parTrans" cxnId="{E4D6233E-0320-4113-A58F-14E762525F34}">
      <dgm:prSet/>
      <dgm:spPr/>
      <dgm:t>
        <a:bodyPr/>
        <a:lstStyle/>
        <a:p>
          <a:endParaRPr lang="es-CO"/>
        </a:p>
      </dgm:t>
    </dgm:pt>
    <dgm:pt modelId="{DF5E2821-7FE3-4CF3-8501-B07C1D416EC3}" type="sibTrans" cxnId="{E4D6233E-0320-4113-A58F-14E762525F34}">
      <dgm:prSet/>
      <dgm:spPr/>
      <dgm:t>
        <a:bodyPr/>
        <a:lstStyle/>
        <a:p>
          <a:endParaRPr lang="es-CO"/>
        </a:p>
      </dgm:t>
    </dgm:pt>
    <dgm:pt modelId="{137220D6-98CE-4F82-9F69-F351A4F05AD4}">
      <dgm:prSet phldrT="[Texto]"/>
      <dgm:spPr/>
      <dgm:t>
        <a:bodyPr/>
        <a:lstStyle/>
        <a:p>
          <a:r>
            <a:rPr lang="es-CO"/>
            <a:t>La propiedad intelectual se relaciona con las creaciones de la mente, invenciones obras literarias y artisticas, asi como simbolos e imagenes utilizados en  el comercio.</a:t>
          </a:r>
        </a:p>
      </dgm:t>
    </dgm:pt>
    <dgm:pt modelId="{0FC03530-1B6B-40E5-B30C-7B0C83E8CB49}" type="parTrans" cxnId="{5BC89AF9-CB56-42DA-82FB-68657172F61A}">
      <dgm:prSet/>
      <dgm:spPr/>
      <dgm:t>
        <a:bodyPr/>
        <a:lstStyle/>
        <a:p>
          <a:endParaRPr lang="es-CO"/>
        </a:p>
      </dgm:t>
    </dgm:pt>
    <dgm:pt modelId="{5FB5D76E-7D0A-4734-8669-7D23FD41F11C}" type="sibTrans" cxnId="{5BC89AF9-CB56-42DA-82FB-68657172F61A}">
      <dgm:prSet/>
      <dgm:spPr/>
      <dgm:t>
        <a:bodyPr/>
        <a:lstStyle/>
        <a:p>
          <a:endParaRPr lang="es-CO"/>
        </a:p>
      </dgm:t>
    </dgm:pt>
    <dgm:pt modelId="{D5447EA3-0130-46A7-9753-29DD4F358777}">
      <dgm:prSet phldrT="[Texto]"/>
      <dgm:spPr/>
      <dgm:t>
        <a:bodyPr/>
        <a:lstStyle/>
        <a:p>
          <a:pPr algn="just"/>
          <a:r>
            <a:rPr lang="es-CO"/>
            <a:t>la legislacion proteje la propiedad intelectual existen diferentes tipos de propiedad intelectual.</a:t>
          </a:r>
        </a:p>
      </dgm:t>
    </dgm:pt>
    <dgm:pt modelId="{994D4EE8-7EA8-4EF4-9D6B-78370FF7DD1E}" type="parTrans" cxnId="{68A55D88-4E7E-4380-9B64-735463DA2861}">
      <dgm:prSet/>
      <dgm:spPr/>
      <dgm:t>
        <a:bodyPr/>
        <a:lstStyle/>
        <a:p>
          <a:endParaRPr lang="es-CO"/>
        </a:p>
      </dgm:t>
    </dgm:pt>
    <dgm:pt modelId="{150C74DE-7662-406F-B11D-FF9F5A4F8E8A}" type="sibTrans" cxnId="{68A55D88-4E7E-4380-9B64-735463DA2861}">
      <dgm:prSet/>
      <dgm:spPr/>
      <dgm:t>
        <a:bodyPr/>
        <a:lstStyle/>
        <a:p>
          <a:endParaRPr lang="es-CO"/>
        </a:p>
      </dgm:t>
    </dgm:pt>
    <dgm:pt modelId="{1C46127B-9AB5-444E-98CF-F588144534A6}">
      <dgm:prSet phldrT="[Texto]"/>
      <dgm:spPr/>
      <dgm:t>
        <a:bodyPr/>
        <a:lstStyle/>
        <a:p>
          <a:r>
            <a:rPr lang="es-CO"/>
            <a:t>Plagio academico</a:t>
          </a:r>
        </a:p>
      </dgm:t>
    </dgm:pt>
    <dgm:pt modelId="{0BC16A17-D9C1-48BA-B67C-DF079A95C604}" type="parTrans" cxnId="{B0E96219-5EC2-4A51-98E7-1836C0541564}">
      <dgm:prSet/>
      <dgm:spPr/>
      <dgm:t>
        <a:bodyPr/>
        <a:lstStyle/>
        <a:p>
          <a:endParaRPr lang="es-CO"/>
        </a:p>
      </dgm:t>
    </dgm:pt>
    <dgm:pt modelId="{C567D898-2B9F-40AC-93E1-6B6BCFEAF870}" type="sibTrans" cxnId="{B0E96219-5EC2-4A51-98E7-1836C0541564}">
      <dgm:prSet/>
      <dgm:spPr/>
      <dgm:t>
        <a:bodyPr/>
        <a:lstStyle/>
        <a:p>
          <a:endParaRPr lang="es-CO"/>
        </a:p>
      </dgm:t>
    </dgm:pt>
    <dgm:pt modelId="{8930C3C3-61BB-4CC8-9381-BF504B2DCDC8}">
      <dgm:prSet phldrT="[Texto]"/>
      <dgm:spPr/>
      <dgm:t>
        <a:bodyPr/>
        <a:lstStyle/>
        <a:p>
          <a:pPr algn="just"/>
          <a:r>
            <a:rPr lang="es-CO"/>
            <a:t>El plagio sucede cuando se toman prestadas palabras o ideas de otros.</a:t>
          </a:r>
        </a:p>
      </dgm:t>
    </dgm:pt>
    <dgm:pt modelId="{D06F5FE9-2EBA-4BE8-94AA-F9968984FA04}" type="parTrans" cxnId="{4E08FCBB-E863-4AEB-B721-510FC9B6977D}">
      <dgm:prSet/>
      <dgm:spPr/>
      <dgm:t>
        <a:bodyPr/>
        <a:lstStyle/>
        <a:p>
          <a:endParaRPr lang="es-CO"/>
        </a:p>
      </dgm:t>
    </dgm:pt>
    <dgm:pt modelId="{FA490B37-185F-4FEA-95E2-E8E55090643D}" type="sibTrans" cxnId="{4E08FCBB-E863-4AEB-B721-510FC9B6977D}">
      <dgm:prSet/>
      <dgm:spPr/>
      <dgm:t>
        <a:bodyPr/>
        <a:lstStyle/>
        <a:p>
          <a:endParaRPr lang="es-CO"/>
        </a:p>
      </dgm:t>
    </dgm:pt>
    <dgm:pt modelId="{BCD49A7B-726E-4FF5-BDC0-35F1A2BF22E8}">
      <dgm:prSet phldrT="[Texto]"/>
      <dgm:spPr/>
      <dgm:t>
        <a:bodyPr/>
        <a:lstStyle/>
        <a:p>
          <a:pPr algn="just"/>
          <a:r>
            <a:rPr lang="es-CO"/>
            <a:t>el plagio academico se evidencia en los trabajos de redaccion, ya que roban textos ajenos y entregan el trabajo al profesor.</a:t>
          </a:r>
        </a:p>
      </dgm:t>
    </dgm:pt>
    <dgm:pt modelId="{6355F844-1EE9-474D-96CA-4669D87EAAB4}" type="parTrans" cxnId="{EFDE366E-AF42-4DA4-8A43-FF70C5F263ED}">
      <dgm:prSet/>
      <dgm:spPr/>
      <dgm:t>
        <a:bodyPr/>
        <a:lstStyle/>
        <a:p>
          <a:endParaRPr lang="es-CO"/>
        </a:p>
      </dgm:t>
    </dgm:pt>
    <dgm:pt modelId="{47EFFC73-3EAA-4717-81CA-22FF71956519}" type="sibTrans" cxnId="{EFDE366E-AF42-4DA4-8A43-FF70C5F263ED}">
      <dgm:prSet/>
      <dgm:spPr/>
      <dgm:t>
        <a:bodyPr/>
        <a:lstStyle/>
        <a:p>
          <a:endParaRPr lang="es-CO"/>
        </a:p>
      </dgm:t>
    </dgm:pt>
    <dgm:pt modelId="{BE566B21-F173-40AC-9FA7-1A9C8DCFE43C}" type="pres">
      <dgm:prSet presAssocID="{26E34647-241E-4B8A-933E-5421124D964F}" presName="theList" presStyleCnt="0">
        <dgm:presLayoutVars>
          <dgm:dir/>
          <dgm:animLvl val="lvl"/>
          <dgm:resizeHandles val="exact"/>
        </dgm:presLayoutVars>
      </dgm:prSet>
      <dgm:spPr/>
      <dgm:t>
        <a:bodyPr/>
        <a:lstStyle/>
        <a:p>
          <a:endParaRPr lang="es-CO"/>
        </a:p>
      </dgm:t>
    </dgm:pt>
    <dgm:pt modelId="{DE200864-385C-4272-B117-126D2BD84607}" type="pres">
      <dgm:prSet presAssocID="{AB047E76-A4C6-4BB8-ACFC-B5BF736E4284}" presName="compNode" presStyleCnt="0"/>
      <dgm:spPr/>
    </dgm:pt>
    <dgm:pt modelId="{83F6DEBA-427B-48D8-8B2C-84E942761BB4}" type="pres">
      <dgm:prSet presAssocID="{AB047E76-A4C6-4BB8-ACFC-B5BF736E4284}" presName="aNode" presStyleLbl="bgShp" presStyleIdx="0" presStyleCnt="3"/>
      <dgm:spPr/>
      <dgm:t>
        <a:bodyPr/>
        <a:lstStyle/>
        <a:p>
          <a:endParaRPr lang="es-CO"/>
        </a:p>
      </dgm:t>
    </dgm:pt>
    <dgm:pt modelId="{E4FC7C69-AA74-4EC3-9E13-CB5527C82F92}" type="pres">
      <dgm:prSet presAssocID="{AB047E76-A4C6-4BB8-ACFC-B5BF736E4284}" presName="textNode" presStyleLbl="bgShp" presStyleIdx="0" presStyleCnt="3"/>
      <dgm:spPr/>
      <dgm:t>
        <a:bodyPr/>
        <a:lstStyle/>
        <a:p>
          <a:endParaRPr lang="es-CO"/>
        </a:p>
      </dgm:t>
    </dgm:pt>
    <dgm:pt modelId="{F7185A9F-B21E-493B-A786-27B9494E9443}" type="pres">
      <dgm:prSet presAssocID="{AB047E76-A4C6-4BB8-ACFC-B5BF736E4284}" presName="compChildNode" presStyleCnt="0"/>
      <dgm:spPr/>
    </dgm:pt>
    <dgm:pt modelId="{607F24F0-161D-4C85-89A6-9BE0DC444909}" type="pres">
      <dgm:prSet presAssocID="{AB047E76-A4C6-4BB8-ACFC-B5BF736E4284}" presName="theInnerList" presStyleCnt="0"/>
      <dgm:spPr/>
    </dgm:pt>
    <dgm:pt modelId="{5AF44B9A-23F7-4771-94EC-D8D787BABA77}" type="pres">
      <dgm:prSet presAssocID="{EB4CE222-AF59-4C4F-9222-A1F4F14DAFC3}" presName="childNode" presStyleLbl="node1" presStyleIdx="0" presStyleCnt="6">
        <dgm:presLayoutVars>
          <dgm:bulletEnabled val="1"/>
        </dgm:presLayoutVars>
      </dgm:prSet>
      <dgm:spPr/>
      <dgm:t>
        <a:bodyPr/>
        <a:lstStyle/>
        <a:p>
          <a:endParaRPr lang="es-CO"/>
        </a:p>
      </dgm:t>
    </dgm:pt>
    <dgm:pt modelId="{E5738207-C79A-47D1-8F57-BEFE3291B493}" type="pres">
      <dgm:prSet presAssocID="{EB4CE222-AF59-4C4F-9222-A1F4F14DAFC3}" presName="aSpace2" presStyleCnt="0"/>
      <dgm:spPr/>
    </dgm:pt>
    <dgm:pt modelId="{64E538A0-319A-46C0-914E-0F0797FDCEE9}" type="pres">
      <dgm:prSet presAssocID="{AE12F5BC-0F9F-414B-8CD1-C79899E31C59}" presName="childNode" presStyleLbl="node1" presStyleIdx="1" presStyleCnt="6">
        <dgm:presLayoutVars>
          <dgm:bulletEnabled val="1"/>
        </dgm:presLayoutVars>
      </dgm:prSet>
      <dgm:spPr/>
      <dgm:t>
        <a:bodyPr/>
        <a:lstStyle/>
        <a:p>
          <a:endParaRPr lang="es-CO"/>
        </a:p>
      </dgm:t>
    </dgm:pt>
    <dgm:pt modelId="{93179DF4-F966-4EF5-8478-9A4D160CF1B8}" type="pres">
      <dgm:prSet presAssocID="{AB047E76-A4C6-4BB8-ACFC-B5BF736E4284}" presName="aSpace" presStyleCnt="0"/>
      <dgm:spPr/>
    </dgm:pt>
    <dgm:pt modelId="{32F2D33A-CB56-4066-8AD6-D5BBF3B5CD44}" type="pres">
      <dgm:prSet presAssocID="{F3966DBD-C576-49E8-A82A-3B7F1782F0F0}" presName="compNode" presStyleCnt="0"/>
      <dgm:spPr/>
    </dgm:pt>
    <dgm:pt modelId="{B01EC301-59DA-48C7-9C6F-2CA4ADE03EF1}" type="pres">
      <dgm:prSet presAssocID="{F3966DBD-C576-49E8-A82A-3B7F1782F0F0}" presName="aNode" presStyleLbl="bgShp" presStyleIdx="1" presStyleCnt="3"/>
      <dgm:spPr/>
      <dgm:t>
        <a:bodyPr/>
        <a:lstStyle/>
        <a:p>
          <a:endParaRPr lang="es-CO"/>
        </a:p>
      </dgm:t>
    </dgm:pt>
    <dgm:pt modelId="{DA4F7E29-5ABB-4D94-A71D-E80E266D9010}" type="pres">
      <dgm:prSet presAssocID="{F3966DBD-C576-49E8-A82A-3B7F1782F0F0}" presName="textNode" presStyleLbl="bgShp" presStyleIdx="1" presStyleCnt="3"/>
      <dgm:spPr/>
      <dgm:t>
        <a:bodyPr/>
        <a:lstStyle/>
        <a:p>
          <a:endParaRPr lang="es-CO"/>
        </a:p>
      </dgm:t>
    </dgm:pt>
    <dgm:pt modelId="{C40150D7-259A-4FA7-8D8D-39D9FE52BE6C}" type="pres">
      <dgm:prSet presAssocID="{F3966DBD-C576-49E8-A82A-3B7F1782F0F0}" presName="compChildNode" presStyleCnt="0"/>
      <dgm:spPr/>
    </dgm:pt>
    <dgm:pt modelId="{CC2A7854-D0DB-48DD-B543-B4E4D87C4E57}" type="pres">
      <dgm:prSet presAssocID="{F3966DBD-C576-49E8-A82A-3B7F1782F0F0}" presName="theInnerList" presStyleCnt="0"/>
      <dgm:spPr/>
    </dgm:pt>
    <dgm:pt modelId="{4EDE7574-C833-43F8-A8B1-17480E5F057B}" type="pres">
      <dgm:prSet presAssocID="{137220D6-98CE-4F82-9F69-F351A4F05AD4}" presName="childNode" presStyleLbl="node1" presStyleIdx="2" presStyleCnt="6">
        <dgm:presLayoutVars>
          <dgm:bulletEnabled val="1"/>
        </dgm:presLayoutVars>
      </dgm:prSet>
      <dgm:spPr/>
      <dgm:t>
        <a:bodyPr/>
        <a:lstStyle/>
        <a:p>
          <a:endParaRPr lang="es-CO"/>
        </a:p>
      </dgm:t>
    </dgm:pt>
    <dgm:pt modelId="{417E4B89-47C7-4473-AF06-BA22EDBD69BC}" type="pres">
      <dgm:prSet presAssocID="{137220D6-98CE-4F82-9F69-F351A4F05AD4}" presName="aSpace2" presStyleCnt="0"/>
      <dgm:spPr/>
    </dgm:pt>
    <dgm:pt modelId="{0A7E3E7F-B5CD-4408-B1B8-D8F29C6C8802}" type="pres">
      <dgm:prSet presAssocID="{D5447EA3-0130-46A7-9753-29DD4F358777}" presName="childNode" presStyleLbl="node1" presStyleIdx="3" presStyleCnt="6">
        <dgm:presLayoutVars>
          <dgm:bulletEnabled val="1"/>
        </dgm:presLayoutVars>
      </dgm:prSet>
      <dgm:spPr/>
      <dgm:t>
        <a:bodyPr/>
        <a:lstStyle/>
        <a:p>
          <a:endParaRPr lang="es-CO"/>
        </a:p>
      </dgm:t>
    </dgm:pt>
    <dgm:pt modelId="{A4DF67E2-0B7C-4716-9014-DB69F0EFD4BA}" type="pres">
      <dgm:prSet presAssocID="{F3966DBD-C576-49E8-A82A-3B7F1782F0F0}" presName="aSpace" presStyleCnt="0"/>
      <dgm:spPr/>
    </dgm:pt>
    <dgm:pt modelId="{79C6B62D-DA0D-4873-BEBB-0863F2D2DF35}" type="pres">
      <dgm:prSet presAssocID="{1C46127B-9AB5-444E-98CF-F588144534A6}" presName="compNode" presStyleCnt="0"/>
      <dgm:spPr/>
    </dgm:pt>
    <dgm:pt modelId="{E362F744-FCA5-4394-88FB-B57CADE0C4D6}" type="pres">
      <dgm:prSet presAssocID="{1C46127B-9AB5-444E-98CF-F588144534A6}" presName="aNode" presStyleLbl="bgShp" presStyleIdx="2" presStyleCnt="3"/>
      <dgm:spPr/>
      <dgm:t>
        <a:bodyPr/>
        <a:lstStyle/>
        <a:p>
          <a:endParaRPr lang="es-CO"/>
        </a:p>
      </dgm:t>
    </dgm:pt>
    <dgm:pt modelId="{A0724984-B5DA-4772-9775-3A8237B42A81}" type="pres">
      <dgm:prSet presAssocID="{1C46127B-9AB5-444E-98CF-F588144534A6}" presName="textNode" presStyleLbl="bgShp" presStyleIdx="2" presStyleCnt="3"/>
      <dgm:spPr/>
      <dgm:t>
        <a:bodyPr/>
        <a:lstStyle/>
        <a:p>
          <a:endParaRPr lang="es-CO"/>
        </a:p>
      </dgm:t>
    </dgm:pt>
    <dgm:pt modelId="{03DD4B35-4232-4D97-B3C6-DB840F53448E}" type="pres">
      <dgm:prSet presAssocID="{1C46127B-9AB5-444E-98CF-F588144534A6}" presName="compChildNode" presStyleCnt="0"/>
      <dgm:spPr/>
    </dgm:pt>
    <dgm:pt modelId="{8FFE6BC6-D9B2-468D-9476-072CB2F6C9EE}" type="pres">
      <dgm:prSet presAssocID="{1C46127B-9AB5-444E-98CF-F588144534A6}" presName="theInnerList" presStyleCnt="0"/>
      <dgm:spPr/>
    </dgm:pt>
    <dgm:pt modelId="{CCD20288-C005-4734-A3E0-A151D8110654}" type="pres">
      <dgm:prSet presAssocID="{8930C3C3-61BB-4CC8-9381-BF504B2DCDC8}" presName="childNode" presStyleLbl="node1" presStyleIdx="4" presStyleCnt="6">
        <dgm:presLayoutVars>
          <dgm:bulletEnabled val="1"/>
        </dgm:presLayoutVars>
      </dgm:prSet>
      <dgm:spPr/>
      <dgm:t>
        <a:bodyPr/>
        <a:lstStyle/>
        <a:p>
          <a:endParaRPr lang="es-CO"/>
        </a:p>
      </dgm:t>
    </dgm:pt>
    <dgm:pt modelId="{176FCB4D-42CC-4888-9015-9735629E1340}" type="pres">
      <dgm:prSet presAssocID="{8930C3C3-61BB-4CC8-9381-BF504B2DCDC8}" presName="aSpace2" presStyleCnt="0"/>
      <dgm:spPr/>
    </dgm:pt>
    <dgm:pt modelId="{71DECBE6-9E54-4EE4-B031-E1D67B12FF98}" type="pres">
      <dgm:prSet presAssocID="{BCD49A7B-726E-4FF5-BDC0-35F1A2BF22E8}" presName="childNode" presStyleLbl="node1" presStyleIdx="5" presStyleCnt="6">
        <dgm:presLayoutVars>
          <dgm:bulletEnabled val="1"/>
        </dgm:presLayoutVars>
      </dgm:prSet>
      <dgm:spPr/>
      <dgm:t>
        <a:bodyPr/>
        <a:lstStyle/>
        <a:p>
          <a:endParaRPr lang="es-CO"/>
        </a:p>
      </dgm:t>
    </dgm:pt>
  </dgm:ptLst>
  <dgm:cxnLst>
    <dgm:cxn modelId="{EBFE2F36-C866-4E75-BD3D-3667BF5E054A}" type="presOf" srcId="{EB4CE222-AF59-4C4F-9222-A1F4F14DAFC3}" destId="{5AF44B9A-23F7-4771-94EC-D8D787BABA77}" srcOrd="0" destOrd="0" presId="urn:microsoft.com/office/officeart/2005/8/layout/lProcess2"/>
    <dgm:cxn modelId="{283978E2-032D-412C-A252-28314358CFA7}" type="presOf" srcId="{AB047E76-A4C6-4BB8-ACFC-B5BF736E4284}" destId="{83F6DEBA-427B-48D8-8B2C-84E942761BB4}" srcOrd="0" destOrd="0" presId="urn:microsoft.com/office/officeart/2005/8/layout/lProcess2"/>
    <dgm:cxn modelId="{D389975F-CEEF-41D1-ACAF-1B1A0DC53B36}" type="presOf" srcId="{1C46127B-9AB5-444E-98CF-F588144534A6}" destId="{E362F744-FCA5-4394-88FB-B57CADE0C4D6}" srcOrd="0" destOrd="0" presId="urn:microsoft.com/office/officeart/2005/8/layout/lProcess2"/>
    <dgm:cxn modelId="{57723999-E484-4C6A-815E-9DDB460BA067}" type="presOf" srcId="{F3966DBD-C576-49E8-A82A-3B7F1782F0F0}" destId="{DA4F7E29-5ABB-4D94-A71D-E80E266D9010}" srcOrd="1" destOrd="0" presId="urn:microsoft.com/office/officeart/2005/8/layout/lProcess2"/>
    <dgm:cxn modelId="{35C22F3E-BF11-455A-A184-688D61518DC7}" type="presOf" srcId="{8930C3C3-61BB-4CC8-9381-BF504B2DCDC8}" destId="{CCD20288-C005-4734-A3E0-A151D8110654}" srcOrd="0" destOrd="0" presId="urn:microsoft.com/office/officeart/2005/8/layout/lProcess2"/>
    <dgm:cxn modelId="{2DDDD72F-CD32-4DEA-83DB-2CC885A11DD8}" type="presOf" srcId="{137220D6-98CE-4F82-9F69-F351A4F05AD4}" destId="{4EDE7574-C833-43F8-A8B1-17480E5F057B}" srcOrd="0" destOrd="0" presId="urn:microsoft.com/office/officeart/2005/8/layout/lProcess2"/>
    <dgm:cxn modelId="{D2FFE9F9-0D14-4256-A2D7-B21F64021EF8}" type="presOf" srcId="{26E34647-241E-4B8A-933E-5421124D964F}" destId="{BE566B21-F173-40AC-9FA7-1A9C8DCFE43C}" srcOrd="0" destOrd="0" presId="urn:microsoft.com/office/officeart/2005/8/layout/lProcess2"/>
    <dgm:cxn modelId="{B0E96219-5EC2-4A51-98E7-1836C0541564}" srcId="{26E34647-241E-4B8A-933E-5421124D964F}" destId="{1C46127B-9AB5-444E-98CF-F588144534A6}" srcOrd="2" destOrd="0" parTransId="{0BC16A17-D9C1-48BA-B67C-DF079A95C604}" sibTransId="{C567D898-2B9F-40AC-93E1-6B6BCFEAF870}"/>
    <dgm:cxn modelId="{EFDE366E-AF42-4DA4-8A43-FF70C5F263ED}" srcId="{1C46127B-9AB5-444E-98CF-F588144534A6}" destId="{BCD49A7B-726E-4FF5-BDC0-35F1A2BF22E8}" srcOrd="1" destOrd="0" parTransId="{6355F844-1EE9-474D-96CA-4669D87EAAB4}" sibTransId="{47EFFC73-3EAA-4717-81CA-22FF71956519}"/>
    <dgm:cxn modelId="{93F27D3D-F844-42EE-BAB6-DBE243619F0C}" type="presOf" srcId="{AE12F5BC-0F9F-414B-8CD1-C79899E31C59}" destId="{64E538A0-319A-46C0-914E-0F0797FDCEE9}" srcOrd="0" destOrd="0" presId="urn:microsoft.com/office/officeart/2005/8/layout/lProcess2"/>
    <dgm:cxn modelId="{68A55D88-4E7E-4380-9B64-735463DA2861}" srcId="{F3966DBD-C576-49E8-A82A-3B7F1782F0F0}" destId="{D5447EA3-0130-46A7-9753-29DD4F358777}" srcOrd="1" destOrd="0" parTransId="{994D4EE8-7EA8-4EF4-9D6B-78370FF7DD1E}" sibTransId="{150C74DE-7662-406F-B11D-FF9F5A4F8E8A}"/>
    <dgm:cxn modelId="{E4D6233E-0320-4113-A58F-14E762525F34}" srcId="{26E34647-241E-4B8A-933E-5421124D964F}" destId="{F3966DBD-C576-49E8-A82A-3B7F1782F0F0}" srcOrd="1" destOrd="0" parTransId="{A88DB48C-26CA-4FFB-AE9B-638E094322A3}" sibTransId="{DF5E2821-7FE3-4CF3-8501-B07C1D416EC3}"/>
    <dgm:cxn modelId="{4E08FCBB-E863-4AEB-B721-510FC9B6977D}" srcId="{1C46127B-9AB5-444E-98CF-F588144534A6}" destId="{8930C3C3-61BB-4CC8-9381-BF504B2DCDC8}" srcOrd="0" destOrd="0" parTransId="{D06F5FE9-2EBA-4BE8-94AA-F9968984FA04}" sibTransId="{FA490B37-185F-4FEA-95E2-E8E55090643D}"/>
    <dgm:cxn modelId="{1EC38862-2CDC-4E86-9D46-4E7B4963E616}" type="presOf" srcId="{BCD49A7B-726E-4FF5-BDC0-35F1A2BF22E8}" destId="{71DECBE6-9E54-4EE4-B031-E1D67B12FF98}" srcOrd="0" destOrd="0" presId="urn:microsoft.com/office/officeart/2005/8/layout/lProcess2"/>
    <dgm:cxn modelId="{E9EF9C6A-919E-486E-8936-7741F3B35918}" type="presOf" srcId="{AB047E76-A4C6-4BB8-ACFC-B5BF736E4284}" destId="{E4FC7C69-AA74-4EC3-9E13-CB5527C82F92}" srcOrd="1" destOrd="0" presId="urn:microsoft.com/office/officeart/2005/8/layout/lProcess2"/>
    <dgm:cxn modelId="{7141C60B-7242-4CD5-957A-78EFC05624AD}" type="presOf" srcId="{F3966DBD-C576-49E8-A82A-3B7F1782F0F0}" destId="{B01EC301-59DA-48C7-9C6F-2CA4ADE03EF1}" srcOrd="0" destOrd="0" presId="urn:microsoft.com/office/officeart/2005/8/layout/lProcess2"/>
    <dgm:cxn modelId="{B40B3EC7-30AB-446B-A54D-6A40B11C6DFC}" srcId="{AB047E76-A4C6-4BB8-ACFC-B5BF736E4284}" destId="{EB4CE222-AF59-4C4F-9222-A1F4F14DAFC3}" srcOrd="0" destOrd="0" parTransId="{ECDB01A7-1228-481D-B90D-BD4FFE4F6802}" sibTransId="{5F73A4E0-E4B5-4010-B30F-2F6CA5AE71D5}"/>
    <dgm:cxn modelId="{FCFFFEA8-95D7-4985-A70B-6A2D3315D0F2}" type="presOf" srcId="{D5447EA3-0130-46A7-9753-29DD4F358777}" destId="{0A7E3E7F-B5CD-4408-B1B8-D8F29C6C8802}" srcOrd="0" destOrd="0" presId="urn:microsoft.com/office/officeart/2005/8/layout/lProcess2"/>
    <dgm:cxn modelId="{6EB8A6CC-0069-4481-883D-DDA532D07098}" type="presOf" srcId="{1C46127B-9AB5-444E-98CF-F588144534A6}" destId="{A0724984-B5DA-4772-9775-3A8237B42A81}" srcOrd="1" destOrd="0" presId="urn:microsoft.com/office/officeart/2005/8/layout/lProcess2"/>
    <dgm:cxn modelId="{35B55B1A-7078-40F7-8257-D6A0B5A62D97}" srcId="{26E34647-241E-4B8A-933E-5421124D964F}" destId="{AB047E76-A4C6-4BB8-ACFC-B5BF736E4284}" srcOrd="0" destOrd="0" parTransId="{EB24455C-1A5B-4BB9-BF95-93E28098A382}" sibTransId="{D0482488-7400-4CAB-964A-76C33D6BF3A4}"/>
    <dgm:cxn modelId="{B8C41005-1ACD-43ED-A2AD-6F6F2FDCFFE4}" srcId="{AB047E76-A4C6-4BB8-ACFC-B5BF736E4284}" destId="{AE12F5BC-0F9F-414B-8CD1-C79899E31C59}" srcOrd="1" destOrd="0" parTransId="{2AE0B8D2-2E0B-4F17-9F5E-927D7F3A0838}" sibTransId="{6CEE87A8-BD40-4DBC-8CE6-670C780C8E0C}"/>
    <dgm:cxn modelId="{5BC89AF9-CB56-42DA-82FB-68657172F61A}" srcId="{F3966DBD-C576-49E8-A82A-3B7F1782F0F0}" destId="{137220D6-98CE-4F82-9F69-F351A4F05AD4}" srcOrd="0" destOrd="0" parTransId="{0FC03530-1B6B-40E5-B30C-7B0C83E8CB49}" sibTransId="{5FB5D76E-7D0A-4734-8669-7D23FD41F11C}"/>
    <dgm:cxn modelId="{1C8BADD7-4141-4EDC-8D62-9DEA8086ADEC}" type="presParOf" srcId="{BE566B21-F173-40AC-9FA7-1A9C8DCFE43C}" destId="{DE200864-385C-4272-B117-126D2BD84607}" srcOrd="0" destOrd="0" presId="urn:microsoft.com/office/officeart/2005/8/layout/lProcess2"/>
    <dgm:cxn modelId="{31C722FA-F486-46B8-82FB-AFCC27CE7AEA}" type="presParOf" srcId="{DE200864-385C-4272-B117-126D2BD84607}" destId="{83F6DEBA-427B-48D8-8B2C-84E942761BB4}" srcOrd="0" destOrd="0" presId="urn:microsoft.com/office/officeart/2005/8/layout/lProcess2"/>
    <dgm:cxn modelId="{AB11D64F-73E5-44B3-BFB6-047ED53A972B}" type="presParOf" srcId="{DE200864-385C-4272-B117-126D2BD84607}" destId="{E4FC7C69-AA74-4EC3-9E13-CB5527C82F92}" srcOrd="1" destOrd="0" presId="urn:microsoft.com/office/officeart/2005/8/layout/lProcess2"/>
    <dgm:cxn modelId="{2511AF0B-A33B-4FA7-BB1C-99D108DA7464}" type="presParOf" srcId="{DE200864-385C-4272-B117-126D2BD84607}" destId="{F7185A9F-B21E-493B-A786-27B9494E9443}" srcOrd="2" destOrd="0" presId="urn:microsoft.com/office/officeart/2005/8/layout/lProcess2"/>
    <dgm:cxn modelId="{F677C12A-A4A8-4DA5-A178-54A85715C714}" type="presParOf" srcId="{F7185A9F-B21E-493B-A786-27B9494E9443}" destId="{607F24F0-161D-4C85-89A6-9BE0DC444909}" srcOrd="0" destOrd="0" presId="urn:microsoft.com/office/officeart/2005/8/layout/lProcess2"/>
    <dgm:cxn modelId="{F917F5C5-867B-420E-B7BE-1CA4529A18E6}" type="presParOf" srcId="{607F24F0-161D-4C85-89A6-9BE0DC444909}" destId="{5AF44B9A-23F7-4771-94EC-D8D787BABA77}" srcOrd="0" destOrd="0" presId="urn:microsoft.com/office/officeart/2005/8/layout/lProcess2"/>
    <dgm:cxn modelId="{8831A700-8D45-4103-835D-75CC202AF2D8}" type="presParOf" srcId="{607F24F0-161D-4C85-89A6-9BE0DC444909}" destId="{E5738207-C79A-47D1-8F57-BEFE3291B493}" srcOrd="1" destOrd="0" presId="urn:microsoft.com/office/officeart/2005/8/layout/lProcess2"/>
    <dgm:cxn modelId="{C963499D-1C31-49CB-BD41-266C1D92C91C}" type="presParOf" srcId="{607F24F0-161D-4C85-89A6-9BE0DC444909}" destId="{64E538A0-319A-46C0-914E-0F0797FDCEE9}" srcOrd="2" destOrd="0" presId="urn:microsoft.com/office/officeart/2005/8/layout/lProcess2"/>
    <dgm:cxn modelId="{C5CE36DA-F3DB-4307-B5C7-030755931EB3}" type="presParOf" srcId="{BE566B21-F173-40AC-9FA7-1A9C8DCFE43C}" destId="{93179DF4-F966-4EF5-8478-9A4D160CF1B8}" srcOrd="1" destOrd="0" presId="urn:microsoft.com/office/officeart/2005/8/layout/lProcess2"/>
    <dgm:cxn modelId="{83FED298-1E98-49A6-815A-FEFF24BC5CA9}" type="presParOf" srcId="{BE566B21-F173-40AC-9FA7-1A9C8DCFE43C}" destId="{32F2D33A-CB56-4066-8AD6-D5BBF3B5CD44}" srcOrd="2" destOrd="0" presId="urn:microsoft.com/office/officeart/2005/8/layout/lProcess2"/>
    <dgm:cxn modelId="{096386BF-3F09-4454-9834-7B255545E3DC}" type="presParOf" srcId="{32F2D33A-CB56-4066-8AD6-D5BBF3B5CD44}" destId="{B01EC301-59DA-48C7-9C6F-2CA4ADE03EF1}" srcOrd="0" destOrd="0" presId="urn:microsoft.com/office/officeart/2005/8/layout/lProcess2"/>
    <dgm:cxn modelId="{0F992504-B0AA-488E-AF5D-BD26F9C8274B}" type="presParOf" srcId="{32F2D33A-CB56-4066-8AD6-D5BBF3B5CD44}" destId="{DA4F7E29-5ABB-4D94-A71D-E80E266D9010}" srcOrd="1" destOrd="0" presId="urn:microsoft.com/office/officeart/2005/8/layout/lProcess2"/>
    <dgm:cxn modelId="{376935D3-AE12-4898-90B7-AF0337DC8D7A}" type="presParOf" srcId="{32F2D33A-CB56-4066-8AD6-D5BBF3B5CD44}" destId="{C40150D7-259A-4FA7-8D8D-39D9FE52BE6C}" srcOrd="2" destOrd="0" presId="urn:microsoft.com/office/officeart/2005/8/layout/lProcess2"/>
    <dgm:cxn modelId="{03D7DD2E-C3FE-4577-A4E3-092AF7ACB62F}" type="presParOf" srcId="{C40150D7-259A-4FA7-8D8D-39D9FE52BE6C}" destId="{CC2A7854-D0DB-48DD-B543-B4E4D87C4E57}" srcOrd="0" destOrd="0" presId="urn:microsoft.com/office/officeart/2005/8/layout/lProcess2"/>
    <dgm:cxn modelId="{E0ECDA5B-3A40-488E-B9B2-EBC21AAA3519}" type="presParOf" srcId="{CC2A7854-D0DB-48DD-B543-B4E4D87C4E57}" destId="{4EDE7574-C833-43F8-A8B1-17480E5F057B}" srcOrd="0" destOrd="0" presId="urn:microsoft.com/office/officeart/2005/8/layout/lProcess2"/>
    <dgm:cxn modelId="{008E35B0-FFC5-4F50-AF78-3F88F1EC4BD2}" type="presParOf" srcId="{CC2A7854-D0DB-48DD-B543-B4E4D87C4E57}" destId="{417E4B89-47C7-4473-AF06-BA22EDBD69BC}" srcOrd="1" destOrd="0" presId="urn:microsoft.com/office/officeart/2005/8/layout/lProcess2"/>
    <dgm:cxn modelId="{0AA879D3-A9CF-4F16-B8E7-FD2B45C5E5A5}" type="presParOf" srcId="{CC2A7854-D0DB-48DD-B543-B4E4D87C4E57}" destId="{0A7E3E7F-B5CD-4408-B1B8-D8F29C6C8802}" srcOrd="2" destOrd="0" presId="urn:microsoft.com/office/officeart/2005/8/layout/lProcess2"/>
    <dgm:cxn modelId="{3FCEF2FB-6D89-4289-AB72-74683A440F49}" type="presParOf" srcId="{BE566B21-F173-40AC-9FA7-1A9C8DCFE43C}" destId="{A4DF67E2-0B7C-4716-9014-DB69F0EFD4BA}" srcOrd="3" destOrd="0" presId="urn:microsoft.com/office/officeart/2005/8/layout/lProcess2"/>
    <dgm:cxn modelId="{03EAEC90-B3BB-47EC-90BC-D20713A914F7}" type="presParOf" srcId="{BE566B21-F173-40AC-9FA7-1A9C8DCFE43C}" destId="{79C6B62D-DA0D-4873-BEBB-0863F2D2DF35}" srcOrd="4" destOrd="0" presId="urn:microsoft.com/office/officeart/2005/8/layout/lProcess2"/>
    <dgm:cxn modelId="{4D261600-2FC6-4E98-BAEA-3606BDAB36DE}" type="presParOf" srcId="{79C6B62D-DA0D-4873-BEBB-0863F2D2DF35}" destId="{E362F744-FCA5-4394-88FB-B57CADE0C4D6}" srcOrd="0" destOrd="0" presId="urn:microsoft.com/office/officeart/2005/8/layout/lProcess2"/>
    <dgm:cxn modelId="{246BE0DC-B1E5-4AED-A15C-8A388CB63893}" type="presParOf" srcId="{79C6B62D-DA0D-4873-BEBB-0863F2D2DF35}" destId="{A0724984-B5DA-4772-9775-3A8237B42A81}" srcOrd="1" destOrd="0" presId="urn:microsoft.com/office/officeart/2005/8/layout/lProcess2"/>
    <dgm:cxn modelId="{075B7ED5-3E0A-48C3-9671-AAAE8D55AEAB}" type="presParOf" srcId="{79C6B62D-DA0D-4873-BEBB-0863F2D2DF35}" destId="{03DD4B35-4232-4D97-B3C6-DB840F53448E}" srcOrd="2" destOrd="0" presId="urn:microsoft.com/office/officeart/2005/8/layout/lProcess2"/>
    <dgm:cxn modelId="{7DFD4A5D-2F47-45FE-85F9-28A5C79DF5F6}" type="presParOf" srcId="{03DD4B35-4232-4D97-B3C6-DB840F53448E}" destId="{8FFE6BC6-D9B2-468D-9476-072CB2F6C9EE}" srcOrd="0" destOrd="0" presId="urn:microsoft.com/office/officeart/2005/8/layout/lProcess2"/>
    <dgm:cxn modelId="{621E2AEE-BFFE-4844-834C-147C4D7A72FB}" type="presParOf" srcId="{8FFE6BC6-D9B2-468D-9476-072CB2F6C9EE}" destId="{CCD20288-C005-4734-A3E0-A151D8110654}" srcOrd="0" destOrd="0" presId="urn:microsoft.com/office/officeart/2005/8/layout/lProcess2"/>
    <dgm:cxn modelId="{475FE7C1-3DCB-4F4B-8B6C-C361F6C51B2E}" type="presParOf" srcId="{8FFE6BC6-D9B2-468D-9476-072CB2F6C9EE}" destId="{176FCB4D-42CC-4888-9015-9735629E1340}" srcOrd="1" destOrd="0" presId="urn:microsoft.com/office/officeart/2005/8/layout/lProcess2"/>
    <dgm:cxn modelId="{2BE89ECE-4CE7-4850-BA60-1565E394C2E2}" type="presParOf" srcId="{8FFE6BC6-D9B2-468D-9476-072CB2F6C9EE}" destId="{71DECBE6-9E54-4EE4-B031-E1D67B12FF98}" srcOrd="2" destOrd="0" presId="urn:microsoft.com/office/officeart/2005/8/layout/l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F6DEBA-427B-48D8-8B2C-84E942761BB4}">
      <dsp:nvSpPr>
        <dsp:cNvPr id="0" name=""/>
        <dsp:cNvSpPr/>
      </dsp:nvSpPr>
      <dsp:spPr>
        <a:xfrm>
          <a:off x="669"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CO" sz="2700" kern="1200"/>
            <a:t>Derechos de autor</a:t>
          </a:r>
        </a:p>
      </dsp:txBody>
      <dsp:txXfrm>
        <a:off x="669" y="0"/>
        <a:ext cx="1741289" cy="960120"/>
      </dsp:txXfrm>
    </dsp:sp>
    <dsp:sp modelId="{5AF44B9A-23F7-4771-94EC-D8D787BABA77}">
      <dsp:nvSpPr>
        <dsp:cNvPr id="0" name=""/>
        <dsp:cNvSpPr/>
      </dsp:nvSpPr>
      <dsp:spPr>
        <a:xfrm>
          <a:off x="174798" y="961057"/>
          <a:ext cx="1393031" cy="9649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t>Se realiza sobre todas las formas en que se pueden expresar las ideas no requiere ningun registro y perdura durante toda la vida del autor.</a:t>
          </a:r>
        </a:p>
      </dsp:txBody>
      <dsp:txXfrm>
        <a:off x="203061" y="989320"/>
        <a:ext cx="1336505" cy="908438"/>
      </dsp:txXfrm>
    </dsp:sp>
    <dsp:sp modelId="{64E538A0-319A-46C0-914E-0F0797FDCEE9}">
      <dsp:nvSpPr>
        <dsp:cNvPr id="0" name=""/>
        <dsp:cNvSpPr/>
      </dsp:nvSpPr>
      <dsp:spPr>
        <a:xfrm>
          <a:off x="174798" y="2074478"/>
          <a:ext cx="1393031" cy="9649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t>El registro de la  obra ante la la direccion nacional del derecho de autor solo tiene como finalidad brindar mayor protecion.</a:t>
          </a:r>
        </a:p>
      </dsp:txBody>
      <dsp:txXfrm>
        <a:off x="203061" y="2102741"/>
        <a:ext cx="1336505" cy="908438"/>
      </dsp:txXfrm>
    </dsp:sp>
    <dsp:sp modelId="{B01EC301-59DA-48C7-9C6F-2CA4ADE03EF1}">
      <dsp:nvSpPr>
        <dsp:cNvPr id="0" name=""/>
        <dsp:cNvSpPr/>
      </dsp:nvSpPr>
      <dsp:spPr>
        <a:xfrm>
          <a:off x="1872555"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CO" sz="2700" kern="1200"/>
            <a:t>propiedad intelectual</a:t>
          </a:r>
        </a:p>
      </dsp:txBody>
      <dsp:txXfrm>
        <a:off x="1872555" y="0"/>
        <a:ext cx="1741289" cy="960120"/>
      </dsp:txXfrm>
    </dsp:sp>
    <dsp:sp modelId="{4EDE7574-C833-43F8-A8B1-17480E5F057B}">
      <dsp:nvSpPr>
        <dsp:cNvPr id="0" name=""/>
        <dsp:cNvSpPr/>
      </dsp:nvSpPr>
      <dsp:spPr>
        <a:xfrm>
          <a:off x="2046684" y="961057"/>
          <a:ext cx="1393031" cy="9649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t>La propiedad intelectual se relaciona con las creaciones de la mente, invenciones obras literarias y artisticas, asi como simbolos e imagenes utilizados en  el comercio.</a:t>
          </a:r>
        </a:p>
      </dsp:txBody>
      <dsp:txXfrm>
        <a:off x="2074947" y="989320"/>
        <a:ext cx="1336505" cy="908438"/>
      </dsp:txXfrm>
    </dsp:sp>
    <dsp:sp modelId="{0A7E3E7F-B5CD-4408-B1B8-D8F29C6C8802}">
      <dsp:nvSpPr>
        <dsp:cNvPr id="0" name=""/>
        <dsp:cNvSpPr/>
      </dsp:nvSpPr>
      <dsp:spPr>
        <a:xfrm>
          <a:off x="2046684" y="2074478"/>
          <a:ext cx="1393031" cy="9649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just" defTabSz="355600">
            <a:lnSpc>
              <a:spcPct val="90000"/>
            </a:lnSpc>
            <a:spcBef>
              <a:spcPct val="0"/>
            </a:spcBef>
            <a:spcAft>
              <a:spcPct val="35000"/>
            </a:spcAft>
          </a:pPr>
          <a:r>
            <a:rPr lang="es-CO" sz="800" kern="1200"/>
            <a:t>la legislacion proteje la propiedad intelectual existen diferentes tipos de propiedad intelectual.</a:t>
          </a:r>
        </a:p>
      </dsp:txBody>
      <dsp:txXfrm>
        <a:off x="2074947" y="2102741"/>
        <a:ext cx="1336505" cy="908438"/>
      </dsp:txXfrm>
    </dsp:sp>
    <dsp:sp modelId="{E362F744-FCA5-4394-88FB-B57CADE0C4D6}">
      <dsp:nvSpPr>
        <dsp:cNvPr id="0" name=""/>
        <dsp:cNvSpPr/>
      </dsp:nvSpPr>
      <dsp:spPr>
        <a:xfrm>
          <a:off x="3744441"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CO" sz="2700" kern="1200"/>
            <a:t>Plagio academico</a:t>
          </a:r>
        </a:p>
      </dsp:txBody>
      <dsp:txXfrm>
        <a:off x="3744441" y="0"/>
        <a:ext cx="1741289" cy="960120"/>
      </dsp:txXfrm>
    </dsp:sp>
    <dsp:sp modelId="{CCD20288-C005-4734-A3E0-A151D8110654}">
      <dsp:nvSpPr>
        <dsp:cNvPr id="0" name=""/>
        <dsp:cNvSpPr/>
      </dsp:nvSpPr>
      <dsp:spPr>
        <a:xfrm>
          <a:off x="3918570" y="961057"/>
          <a:ext cx="1393031" cy="9649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just" defTabSz="355600">
            <a:lnSpc>
              <a:spcPct val="90000"/>
            </a:lnSpc>
            <a:spcBef>
              <a:spcPct val="0"/>
            </a:spcBef>
            <a:spcAft>
              <a:spcPct val="35000"/>
            </a:spcAft>
          </a:pPr>
          <a:r>
            <a:rPr lang="es-CO" sz="800" kern="1200"/>
            <a:t>El plagio sucede cuando se toman prestadas palabras o ideas de otros.</a:t>
          </a:r>
        </a:p>
      </dsp:txBody>
      <dsp:txXfrm>
        <a:off x="3946833" y="989320"/>
        <a:ext cx="1336505" cy="908438"/>
      </dsp:txXfrm>
    </dsp:sp>
    <dsp:sp modelId="{71DECBE6-9E54-4EE4-B031-E1D67B12FF98}">
      <dsp:nvSpPr>
        <dsp:cNvPr id="0" name=""/>
        <dsp:cNvSpPr/>
      </dsp:nvSpPr>
      <dsp:spPr>
        <a:xfrm>
          <a:off x="3918570" y="2074478"/>
          <a:ext cx="1393031" cy="9649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just" defTabSz="355600">
            <a:lnSpc>
              <a:spcPct val="90000"/>
            </a:lnSpc>
            <a:spcBef>
              <a:spcPct val="0"/>
            </a:spcBef>
            <a:spcAft>
              <a:spcPct val="35000"/>
            </a:spcAft>
          </a:pPr>
          <a:r>
            <a:rPr lang="es-CO" sz="800" kern="1200"/>
            <a:t>el plagio academico se evidencia en los trabajos de redaccion, ya que roban textos ajenos y entregan el trabajo al profesor.</a:t>
          </a:r>
        </a:p>
      </dsp:txBody>
      <dsp:txXfrm>
        <a:off x="3946833" y="2102741"/>
        <a:ext cx="1336505" cy="90843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flo</b:Tag>
    <b:SourceType>DocumentFromInternetSite</b:SourceType>
    <b:Guid>{2B8B680D-7AB8-46BF-A8AF-99FDB30475B7}</b:Guid>
    <b:Title>blog hagamolo juntos</b:Title>
    <b:Author>
      <b:Author>
        <b:NameList>
          <b:Person>
            <b:Last>salas</b:Last>
            <b:First>flora</b:First>
            <b:Middle>eugenia</b:Middle>
          </b:Person>
        </b:NameList>
      </b:Author>
    </b:Author>
    <b:RefOrder>1</b:RefOrder>
  </b:Source>
</b:Sources>
</file>

<file path=customXml/itemProps1.xml><?xml version="1.0" encoding="utf-8"?>
<ds:datastoreItem xmlns:ds="http://schemas.openxmlformats.org/officeDocument/2006/customXml" ds:itemID="{08CF476E-C9C5-4CB7-8F2D-4CB3EDFFF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17</Pages>
  <Words>2442</Words>
  <Characters>13435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dcterms:created xsi:type="dcterms:W3CDTF">2014-03-23T18:51:00Z</dcterms:created>
  <dcterms:modified xsi:type="dcterms:W3CDTF">2014-03-28T03:01:00Z</dcterms:modified>
</cp:coreProperties>
</file>